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4AD92" w14:textId="77777777" w:rsidR="002307B0" w:rsidRPr="001105B1" w:rsidRDefault="002307B0" w:rsidP="002307B0">
      <w:bookmarkStart w:id="0" w:name="OLE_LINK13"/>
      <w:bookmarkStart w:id="1" w:name="OLE_LINK14"/>
    </w:p>
    <w:p w14:paraId="68EB218A" w14:textId="26FC58C6" w:rsidR="002307B0" w:rsidRPr="00992A1C" w:rsidRDefault="002307B0" w:rsidP="002307B0">
      <w:pPr>
        <w:tabs>
          <w:tab w:val="right" w:pos="9356"/>
          <w:tab w:val="right" w:pos="9639"/>
        </w:tabs>
        <w:spacing w:before="120"/>
        <w:ind w:right="2"/>
        <w:rPr>
          <w:b/>
          <w:bCs/>
          <w:sz w:val="28"/>
          <w:highlight w:val="yellow"/>
        </w:rPr>
      </w:pPr>
      <w:r w:rsidRPr="006B5266">
        <w:rPr>
          <w:b/>
          <w:bCs/>
          <w:sz w:val="28"/>
        </w:rPr>
        <w:t>3GPP TSG RAN WG1 #1</w:t>
      </w:r>
      <w:r>
        <w:rPr>
          <w:b/>
          <w:bCs/>
          <w:sz w:val="28"/>
        </w:rPr>
        <w:t>10</w:t>
      </w:r>
      <w:r w:rsidRPr="006B5266">
        <w:rPr>
          <w:b/>
          <w:bCs/>
          <w:sz w:val="28"/>
        </w:rPr>
        <w:t xml:space="preserve">                                                           </w:t>
      </w:r>
      <w:r w:rsidRPr="00C1173C">
        <w:rPr>
          <w:b/>
          <w:bCs/>
          <w:sz w:val="28"/>
        </w:rPr>
        <w:t>R1-</w:t>
      </w:r>
      <w:r w:rsidR="001105A8" w:rsidRPr="00C1173C">
        <w:rPr>
          <w:b/>
          <w:bCs/>
          <w:sz w:val="28"/>
        </w:rPr>
        <w:t>22</w:t>
      </w:r>
      <w:r w:rsidR="001105A8">
        <w:rPr>
          <w:b/>
          <w:bCs/>
          <w:sz w:val="28"/>
        </w:rPr>
        <w:t>06036</w:t>
      </w:r>
      <w:r w:rsidR="001105A8" w:rsidRPr="00992A1C">
        <w:rPr>
          <w:b/>
          <w:bCs/>
          <w:sz w:val="28"/>
          <w:highlight w:val="yellow"/>
        </w:rPr>
        <w:t xml:space="preserve"> </w:t>
      </w:r>
    </w:p>
    <w:p w14:paraId="1F72905D" w14:textId="77777777" w:rsidR="002307B0" w:rsidRPr="006B5266" w:rsidRDefault="002307B0" w:rsidP="002307B0">
      <w:pPr>
        <w:tabs>
          <w:tab w:val="center" w:pos="4536"/>
          <w:tab w:val="right" w:pos="9072"/>
        </w:tabs>
        <w:spacing w:before="120"/>
        <w:rPr>
          <w:b/>
          <w:bCs/>
          <w:sz w:val="28"/>
        </w:rPr>
      </w:pPr>
      <w:r>
        <w:rPr>
          <w:b/>
          <w:bCs/>
          <w:sz w:val="28"/>
        </w:rPr>
        <w:t>Toulouse, France</w:t>
      </w:r>
      <w:r w:rsidRPr="006B5266">
        <w:rPr>
          <w:b/>
          <w:bCs/>
          <w:sz w:val="28"/>
        </w:rPr>
        <w:t xml:space="preserve">, </w:t>
      </w:r>
      <w:r>
        <w:rPr>
          <w:b/>
          <w:bCs/>
          <w:sz w:val="28"/>
        </w:rPr>
        <w:t>August</w:t>
      </w:r>
      <w:r w:rsidRPr="00FA448D">
        <w:rPr>
          <w:b/>
          <w:bCs/>
          <w:sz w:val="28"/>
        </w:rPr>
        <w:t xml:space="preserve"> </w:t>
      </w:r>
      <w:r>
        <w:rPr>
          <w:b/>
          <w:bCs/>
          <w:sz w:val="28"/>
        </w:rPr>
        <w:t>22</w:t>
      </w:r>
      <w:r w:rsidRPr="00C6275B">
        <w:rPr>
          <w:b/>
          <w:bCs/>
          <w:sz w:val="28"/>
          <w:vertAlign w:val="superscript"/>
        </w:rPr>
        <w:t>nd</w:t>
      </w:r>
      <w:r>
        <w:rPr>
          <w:b/>
          <w:bCs/>
          <w:sz w:val="28"/>
        </w:rPr>
        <w:t xml:space="preserve"> </w:t>
      </w:r>
      <w:r w:rsidRPr="00FA448D">
        <w:rPr>
          <w:b/>
          <w:bCs/>
          <w:sz w:val="28"/>
        </w:rPr>
        <w:t xml:space="preserve"> – 2</w:t>
      </w:r>
      <w:r>
        <w:rPr>
          <w:b/>
          <w:bCs/>
          <w:sz w:val="28"/>
        </w:rPr>
        <w:t>6</w:t>
      </w:r>
      <w:r w:rsidRPr="00FA448D">
        <w:rPr>
          <w:b/>
          <w:bCs/>
          <w:sz w:val="28"/>
          <w:vertAlign w:val="superscript"/>
        </w:rPr>
        <w:t>th</w:t>
      </w:r>
      <w:r w:rsidRPr="00FA448D">
        <w:rPr>
          <w:b/>
          <w:bCs/>
          <w:sz w:val="28"/>
        </w:rPr>
        <w:t>, 2022</w:t>
      </w:r>
    </w:p>
    <w:p w14:paraId="0919027A" w14:textId="77777777" w:rsidR="002307B0" w:rsidRPr="006B5266" w:rsidRDefault="002307B0" w:rsidP="002307B0">
      <w:pPr>
        <w:pStyle w:val="a5"/>
        <w:tabs>
          <w:tab w:val="clear" w:pos="4536"/>
          <w:tab w:val="left" w:pos="1800"/>
        </w:tabs>
        <w:spacing w:before="120"/>
        <w:ind w:left="1800" w:hanging="1800"/>
        <w:rPr>
          <w:rFonts w:ascii="Times New Roman" w:hAnsi="Times New Roman"/>
          <w:sz w:val="22"/>
          <w:szCs w:val="22"/>
        </w:rPr>
      </w:pPr>
    </w:p>
    <w:p w14:paraId="1F80A8C3" w14:textId="77777777" w:rsidR="002307B0" w:rsidRPr="00E81901" w:rsidRDefault="002307B0" w:rsidP="002307B0">
      <w:pPr>
        <w:pStyle w:val="a5"/>
        <w:tabs>
          <w:tab w:val="clear" w:pos="4536"/>
          <w:tab w:val="left" w:pos="1800"/>
        </w:tabs>
        <w:spacing w:before="120"/>
        <w:ind w:left="1800" w:hanging="1800"/>
        <w:rPr>
          <w:rFonts w:ascii="Times New Roman" w:eastAsia="宋体" w:hAnsi="Times New Roman"/>
          <w:sz w:val="22"/>
          <w:szCs w:val="22"/>
        </w:rPr>
      </w:pPr>
      <w:r w:rsidRPr="00E81901">
        <w:rPr>
          <w:rFonts w:ascii="Times New Roman" w:hAnsi="Times New Roman"/>
          <w:sz w:val="22"/>
          <w:szCs w:val="22"/>
        </w:rPr>
        <w:t>Source:</w:t>
      </w:r>
      <w:r w:rsidRPr="00E81901">
        <w:rPr>
          <w:rFonts w:ascii="Times New Roman" w:hAnsi="Times New Roman"/>
          <w:sz w:val="22"/>
          <w:szCs w:val="22"/>
        </w:rPr>
        <w:tab/>
      </w:r>
      <w:r w:rsidRPr="00E81901">
        <w:rPr>
          <w:rFonts w:ascii="Times New Roman" w:eastAsia="宋体" w:hAnsi="Times New Roman"/>
          <w:sz w:val="22"/>
          <w:szCs w:val="22"/>
        </w:rPr>
        <w:t>vivo</w:t>
      </w:r>
    </w:p>
    <w:p w14:paraId="25D6FB49" w14:textId="77777777" w:rsidR="002307B0" w:rsidRPr="00E81901" w:rsidRDefault="002307B0" w:rsidP="002307B0">
      <w:pPr>
        <w:pStyle w:val="a5"/>
        <w:tabs>
          <w:tab w:val="clear" w:pos="4536"/>
          <w:tab w:val="left" w:pos="1800"/>
        </w:tabs>
        <w:spacing w:before="120"/>
        <w:ind w:left="1798" w:hangingChars="814" w:hanging="1798"/>
        <w:rPr>
          <w:rFonts w:ascii="Times New Roman" w:eastAsia="宋体" w:hAnsi="Times New Roman"/>
          <w:sz w:val="22"/>
          <w:szCs w:val="22"/>
        </w:rPr>
      </w:pPr>
      <w:r w:rsidRPr="00E81901">
        <w:rPr>
          <w:rFonts w:ascii="Times New Roman" w:hAnsi="Times New Roman"/>
          <w:sz w:val="22"/>
          <w:szCs w:val="22"/>
        </w:rPr>
        <w:t>Title:</w:t>
      </w:r>
      <w:r w:rsidRPr="00E81901">
        <w:rPr>
          <w:rFonts w:ascii="Times New Roman" w:hAnsi="Times New Roman"/>
          <w:sz w:val="22"/>
          <w:szCs w:val="22"/>
        </w:rPr>
        <w:tab/>
      </w:r>
      <w:r w:rsidRPr="008B2B8E">
        <w:rPr>
          <w:rFonts w:ascii="Times New Roman" w:hAnsi="Times New Roman"/>
          <w:kern w:val="2"/>
          <w:sz w:val="22"/>
          <w:szCs w:val="22"/>
        </w:rPr>
        <w:t>Evaluation on AI/ML for positioning accuracy enhancement</w:t>
      </w:r>
      <w:r w:rsidRPr="008B2B8E" w:rsidDel="00483D28">
        <w:rPr>
          <w:rFonts w:ascii="Times New Roman" w:eastAsiaTheme="minorEastAsia" w:hAnsi="Times New Roman"/>
          <w:sz w:val="22"/>
          <w:szCs w:val="22"/>
        </w:rPr>
        <w:t xml:space="preserve"> </w:t>
      </w:r>
    </w:p>
    <w:p w14:paraId="4372ED12" w14:textId="77777777" w:rsidR="002307B0" w:rsidRPr="00E81901" w:rsidRDefault="002307B0" w:rsidP="002307B0">
      <w:pPr>
        <w:pStyle w:val="a5"/>
        <w:tabs>
          <w:tab w:val="left" w:pos="1800"/>
        </w:tabs>
        <w:spacing w:before="120"/>
        <w:rPr>
          <w:rFonts w:ascii="Times New Roman" w:eastAsia="宋体" w:hAnsi="Times New Roman"/>
          <w:sz w:val="22"/>
          <w:szCs w:val="22"/>
        </w:rPr>
      </w:pPr>
      <w:r w:rsidRPr="00E81901">
        <w:rPr>
          <w:rFonts w:ascii="Times New Roman" w:hAnsi="Times New Roman"/>
          <w:sz w:val="22"/>
          <w:szCs w:val="22"/>
        </w:rPr>
        <w:t>Agenda Item:</w:t>
      </w:r>
      <w:r w:rsidRPr="00E81901">
        <w:rPr>
          <w:rFonts w:ascii="Times New Roman" w:hAnsi="Times New Roman"/>
          <w:sz w:val="22"/>
          <w:szCs w:val="22"/>
        </w:rPr>
        <w:tab/>
      </w:r>
      <w:r w:rsidRPr="00E81901">
        <w:rPr>
          <w:rFonts w:ascii="Times New Roman" w:eastAsia="宋体" w:hAnsi="Times New Roman"/>
          <w:sz w:val="22"/>
          <w:szCs w:val="22"/>
        </w:rPr>
        <w:t>9.2.4.1</w:t>
      </w:r>
    </w:p>
    <w:p w14:paraId="2AFDA54E" w14:textId="77777777" w:rsidR="002307B0" w:rsidRPr="00E81901" w:rsidRDefault="002307B0" w:rsidP="002307B0">
      <w:pPr>
        <w:pStyle w:val="a5"/>
        <w:tabs>
          <w:tab w:val="left" w:pos="1800"/>
        </w:tabs>
        <w:spacing w:before="120"/>
        <w:rPr>
          <w:rFonts w:ascii="Times New Roman" w:eastAsia="宋体" w:hAnsi="Times New Roman"/>
          <w:sz w:val="22"/>
          <w:szCs w:val="22"/>
        </w:rPr>
      </w:pPr>
      <w:r w:rsidRPr="00E81901">
        <w:rPr>
          <w:rFonts w:ascii="Times New Roman" w:hAnsi="Times New Roman"/>
          <w:sz w:val="22"/>
          <w:szCs w:val="22"/>
        </w:rPr>
        <w:t>Document for:</w:t>
      </w:r>
      <w:r w:rsidRPr="00E81901">
        <w:rPr>
          <w:rFonts w:ascii="Times New Roman" w:hAnsi="Times New Roman"/>
          <w:sz w:val="22"/>
          <w:szCs w:val="22"/>
        </w:rPr>
        <w:tab/>
        <w:t>Discussion</w:t>
      </w:r>
      <w:r w:rsidRPr="00E81901">
        <w:rPr>
          <w:rFonts w:ascii="Times New Roman" w:eastAsia="宋体" w:hAnsi="Times New Roman"/>
          <w:sz w:val="22"/>
          <w:szCs w:val="22"/>
        </w:rPr>
        <w:t xml:space="preserve"> and Decision</w:t>
      </w:r>
    </w:p>
    <w:p w14:paraId="5FBB6C0A" w14:textId="77777777" w:rsidR="002307B0" w:rsidRDefault="002307B0" w:rsidP="002307B0">
      <w:pPr>
        <w:pStyle w:val="title1"/>
        <w:overflowPunct/>
      </w:pPr>
      <w:r w:rsidRPr="002D0253">
        <w:t>Introduction</w:t>
      </w:r>
    </w:p>
    <w:p w14:paraId="342C9925" w14:textId="3C43CCC7" w:rsidR="002307B0" w:rsidRDefault="002307B0" w:rsidP="002307B0">
      <w:pPr>
        <w:spacing w:before="120"/>
      </w:pPr>
      <w:r>
        <w:t>Many positioning methods have been specified in Rel-16 and Rel-17 NR positioning, to obtain position estimation</w:t>
      </w:r>
      <w:r w:rsidRPr="00847245">
        <w:t xml:space="preserve"> </w:t>
      </w:r>
      <w:r>
        <w:t xml:space="preserve">with </w:t>
      </w:r>
      <w:r w:rsidRPr="00847245">
        <w:t>target horizontal positioning accurac</w:t>
      </w:r>
      <w:r>
        <w:t>y</w:t>
      </w:r>
      <w:r w:rsidRPr="00847245">
        <w:t xml:space="preserve"> </w:t>
      </w:r>
      <w:r w:rsidR="006252A2">
        <w:t xml:space="preserve">of </w:t>
      </w:r>
      <w:r w:rsidRPr="00847245">
        <w:t>&lt;</w:t>
      </w:r>
      <w:r>
        <w:t>0.2</w:t>
      </w:r>
      <w:r w:rsidRPr="00847245">
        <w:t xml:space="preserve"> m (</w:t>
      </w:r>
      <w:r>
        <w:t>9</w:t>
      </w:r>
      <w:r w:rsidRPr="00847245">
        <w:t xml:space="preserve">0%) </w:t>
      </w:r>
      <w:r>
        <w:t>for</w:t>
      </w:r>
      <w:r w:rsidRPr="00847245">
        <w:t xml:space="preserve"> </w:t>
      </w:r>
      <w:proofErr w:type="spellStart"/>
      <w:r>
        <w:t>IIoT</w:t>
      </w:r>
      <w:proofErr w:type="spellEnd"/>
      <w:r w:rsidRPr="00847245">
        <w:t xml:space="preserve"> </w:t>
      </w:r>
      <w:r>
        <w:t>use cases</w:t>
      </w:r>
      <w:r w:rsidRPr="00847245">
        <w:t xml:space="preserve"> and &lt;1 m (</w:t>
      </w:r>
      <w:r>
        <w:t>9</w:t>
      </w:r>
      <w:r w:rsidRPr="00847245">
        <w:t xml:space="preserve">0%) </w:t>
      </w:r>
      <w:r>
        <w:t xml:space="preserve">for commercial use cases. However, the performance of </w:t>
      </w:r>
      <w:r>
        <w:rPr>
          <w:rFonts w:hint="eastAsia"/>
        </w:rPr>
        <w:t>these</w:t>
      </w:r>
      <w:r>
        <w:t xml:space="preserve"> positioning methods, highly relies on the existence of multiple LOS (line-of -sight) paths between the target terminal and multiple TRPs (Transmission-Reception Points). In the scenarios with extremely low LOS (i.e. high NLOS) probability, positioning accuracy would decrease dramatically, which may be not enough to satisfy the high-accuracy positioning requirements stemming from new applications and industry verticals. </w:t>
      </w:r>
    </w:p>
    <w:p w14:paraId="1AE1D03E" w14:textId="77777777" w:rsidR="002307B0" w:rsidRDefault="002307B0" w:rsidP="002307B0">
      <w:pPr>
        <w:spacing w:before="120"/>
      </w:pPr>
      <w:r>
        <w:t>AI/ML technology has 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as compared to conventional non-AL/ML schemes. Related research has also verified that AI/ML technology has the potential to significantly improve the performance of wireless communications in general.</w:t>
      </w:r>
    </w:p>
    <w:p w14:paraId="63FE8980" w14:textId="77777777" w:rsidR="002307B0" w:rsidRPr="00AF2A09" w:rsidRDefault="002307B0" w:rsidP="002307B0">
      <w:pPr>
        <w:spacing w:before="120"/>
        <w:rPr>
          <w:szCs w:val="20"/>
        </w:rPr>
      </w:pPr>
      <w:r>
        <w:t>Under this background, a new SI</w:t>
      </w:r>
      <w:r w:rsidRPr="00154101">
        <w:t xml:space="preserve"> on </w:t>
      </w:r>
      <w:r w:rsidRPr="00154101">
        <w:rPr>
          <w:i/>
        </w:rPr>
        <w:t>Artificial Intelligence (AI)/Machine Learning (ML) for NR Air Interface</w:t>
      </w:r>
      <w:r>
        <w:t xml:space="preserve"> has been agreed at RAN #94e </w:t>
      </w:r>
      <w:r>
        <w:fldChar w:fldCharType="begin"/>
      </w:r>
      <w:r>
        <w:instrText xml:space="preserve"> REF _Ref102151138 \r \h </w:instrText>
      </w:r>
      <w:r>
        <w:fldChar w:fldCharType="separate"/>
      </w:r>
      <w:r>
        <w:t>[1]</w:t>
      </w:r>
      <w:r>
        <w:fldChar w:fldCharType="end"/>
      </w:r>
      <w:r>
        <w:t>, including three sub use cases to assess the applications of AI/ML in air-interface. Among them, AI/ML based positioning accuracy enhancement is included, with the goal to improve the positioning accuracy for different scenarios, especially for some challenging scenarios with heavy NLOS (non-</w:t>
      </w:r>
      <w:r w:rsidRPr="00AF2A09">
        <w:rPr>
          <w:szCs w:val="20"/>
        </w:rPr>
        <w:t>line-of -sight) conditions.</w:t>
      </w:r>
    </w:p>
    <w:p w14:paraId="36EDEF6F" w14:textId="77777777" w:rsidR="002307B0" w:rsidRDefault="002307B0" w:rsidP="002307B0">
      <w:pPr>
        <w:spacing w:before="120"/>
      </w:pPr>
      <w:r>
        <w:rPr>
          <w:rFonts w:hint="eastAsia"/>
        </w:rPr>
        <w:t>T</w:t>
      </w:r>
      <w:r>
        <w:t xml:space="preserve">he objective of the new SI for </w:t>
      </w:r>
      <w:r w:rsidRPr="007C2535">
        <w:rPr>
          <w:bCs/>
        </w:rPr>
        <w:t xml:space="preserve">AI/ML </w:t>
      </w:r>
      <w:r>
        <w:rPr>
          <w:bCs/>
        </w:rPr>
        <w:t>based positioning</w:t>
      </w:r>
      <w:r>
        <w:t xml:space="preserve"> includes the following </w:t>
      </w:r>
      <w:r>
        <w:fldChar w:fldCharType="begin"/>
      </w:r>
      <w:r>
        <w:instrText xml:space="preserve"> REF _Ref102151138 \r \h </w:instrText>
      </w:r>
      <w:r>
        <w:fldChar w:fldCharType="separate"/>
      </w:r>
      <w:r>
        <w:t>[1]</w:t>
      </w:r>
      <w:r>
        <w:fldChar w:fldCharType="end"/>
      </w:r>
      <w:r>
        <w:t>:</w:t>
      </w:r>
    </w:p>
    <w:tbl>
      <w:tblPr>
        <w:tblStyle w:val="aa"/>
        <w:tblW w:w="0" w:type="auto"/>
        <w:tblLook w:val="04A0" w:firstRow="1" w:lastRow="0" w:firstColumn="1" w:lastColumn="0" w:noHBand="0" w:noVBand="1"/>
      </w:tblPr>
      <w:tblGrid>
        <w:gridCol w:w="9060"/>
      </w:tblGrid>
      <w:tr w:rsidR="002307B0" w14:paraId="3034BCDA" w14:textId="77777777" w:rsidTr="008F15D9">
        <w:tc>
          <w:tcPr>
            <w:tcW w:w="9307" w:type="dxa"/>
          </w:tcPr>
          <w:p w14:paraId="6107396F" w14:textId="77777777" w:rsidR="002307B0" w:rsidRDefault="002307B0" w:rsidP="008F15D9">
            <w:pPr>
              <w:spacing w:before="120"/>
              <w:rPr>
                <w:bCs/>
              </w:rPr>
            </w:pPr>
            <w:bookmarkStart w:id="2" w:name="_Hlk110325990"/>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6D33356F" w14:textId="77777777" w:rsidR="002307B0" w:rsidRDefault="002307B0" w:rsidP="008F15D9">
            <w:pPr>
              <w:spacing w:before="120"/>
              <w:rPr>
                <w:bCs/>
              </w:rPr>
            </w:pPr>
            <w:r>
              <w:rPr>
                <w:bCs/>
              </w:rPr>
              <w:t xml:space="preserve">Use cases to focus on: </w:t>
            </w:r>
          </w:p>
          <w:p w14:paraId="6095C28E" w14:textId="77777777" w:rsidR="002307B0" w:rsidRDefault="002307B0" w:rsidP="002307B0">
            <w:pPr>
              <w:widowControl w:val="0"/>
              <w:numPr>
                <w:ilvl w:val="0"/>
                <w:numId w:val="16"/>
              </w:numPr>
              <w:overflowPunct/>
              <w:autoSpaceDE w:val="0"/>
              <w:autoSpaceDN w:val="0"/>
              <w:adjustRightInd w:val="0"/>
              <w:spacing w:before="120"/>
              <w:jc w:val="left"/>
              <w:textAlignment w:val="baseline"/>
              <w:rPr>
                <w:bCs/>
              </w:rPr>
            </w:pPr>
            <w:r>
              <w:rPr>
                <w:bCs/>
              </w:rPr>
              <w:t xml:space="preserve">Initial set of use cases includes: </w:t>
            </w:r>
          </w:p>
          <w:p w14:paraId="6C55BCB1" w14:textId="77777777" w:rsidR="002307B0" w:rsidRPr="00847245" w:rsidRDefault="002307B0" w:rsidP="002307B0">
            <w:pPr>
              <w:widowControl w:val="0"/>
              <w:numPr>
                <w:ilvl w:val="1"/>
                <w:numId w:val="16"/>
              </w:numPr>
              <w:overflowPunct/>
              <w:autoSpaceDE w:val="0"/>
              <w:autoSpaceDN w:val="0"/>
              <w:adjustRightInd w:val="0"/>
              <w:spacing w:before="12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bookmarkEnd w:id="2"/>
    <w:p w14:paraId="3B636974" w14:textId="71559758" w:rsidR="002307B0" w:rsidRPr="005423E4" w:rsidRDefault="002307B0" w:rsidP="002307B0">
      <w:pPr>
        <w:pStyle w:val="a0"/>
        <w:spacing w:before="120"/>
        <w:rPr>
          <w:rFonts w:eastAsiaTheme="minorEastAsia"/>
        </w:rPr>
      </w:pPr>
      <w:r>
        <w:rPr>
          <w:rFonts w:eastAsiaTheme="minorEastAsia" w:hint="eastAsia"/>
        </w:rPr>
        <w:t>At</w:t>
      </w:r>
      <w:r>
        <w:rPr>
          <w:rFonts w:eastAsiaTheme="minorEastAsia"/>
        </w:rPr>
        <w:t xml:space="preserve"> RAN1 #109e, some agreements on simulation assumptions and KPI  have been reached, which are listed as follows</w:t>
      </w:r>
      <w:r w:rsidR="00603E2A">
        <w:rPr>
          <w:rFonts w:eastAsiaTheme="minorEastAsia"/>
        </w:rPr>
        <w:fldChar w:fldCharType="begin"/>
      </w:r>
      <w:r w:rsidR="00603E2A">
        <w:rPr>
          <w:rFonts w:eastAsiaTheme="minorEastAsia"/>
        </w:rPr>
        <w:instrText xml:space="preserve"> REF _Ref111205469 \r \h </w:instrText>
      </w:r>
      <w:r w:rsidR="00603E2A">
        <w:rPr>
          <w:rFonts w:eastAsiaTheme="minorEastAsia"/>
        </w:rPr>
      </w:r>
      <w:r w:rsidR="00603E2A">
        <w:rPr>
          <w:rFonts w:eastAsiaTheme="minorEastAsia"/>
        </w:rPr>
        <w:fldChar w:fldCharType="separate"/>
      </w:r>
      <w:r w:rsidR="00603E2A">
        <w:rPr>
          <w:rFonts w:eastAsiaTheme="minorEastAsia"/>
        </w:rPr>
        <w:t>[2]</w:t>
      </w:r>
      <w:r w:rsidR="00603E2A">
        <w:rPr>
          <w:rFonts w:eastAsiaTheme="minorEastAsia"/>
        </w:rPr>
        <w:fldChar w:fldCharType="end"/>
      </w:r>
      <w:r>
        <w:rPr>
          <w:rFonts w:eastAsiaTheme="minorEastAsia"/>
        </w:rPr>
        <w:t>:</w:t>
      </w:r>
    </w:p>
    <w:tbl>
      <w:tblPr>
        <w:tblStyle w:val="aa"/>
        <w:tblW w:w="0" w:type="auto"/>
        <w:tblLook w:val="04A0" w:firstRow="1" w:lastRow="0" w:firstColumn="1" w:lastColumn="0" w:noHBand="0" w:noVBand="1"/>
      </w:tblPr>
      <w:tblGrid>
        <w:gridCol w:w="9060"/>
      </w:tblGrid>
      <w:tr w:rsidR="002307B0" w:rsidRPr="005F01A7" w14:paraId="1C5A1144" w14:textId="77777777" w:rsidTr="008F15D9">
        <w:tc>
          <w:tcPr>
            <w:tcW w:w="9060" w:type="dxa"/>
          </w:tcPr>
          <w:p w14:paraId="6FD14F85" w14:textId="77777777" w:rsidR="002307B0" w:rsidRPr="005F01A7" w:rsidRDefault="002307B0" w:rsidP="008F15D9">
            <w:pPr>
              <w:spacing w:before="120"/>
              <w:rPr>
                <w:szCs w:val="20"/>
                <w:highlight w:val="green"/>
                <w:lang w:eastAsia="ja-JP"/>
              </w:rPr>
            </w:pPr>
            <w:r w:rsidRPr="005F01A7">
              <w:rPr>
                <w:szCs w:val="20"/>
                <w:highlight w:val="green"/>
                <w:lang w:eastAsia="ja-JP"/>
              </w:rPr>
              <w:t>Agreement</w:t>
            </w:r>
          </w:p>
          <w:p w14:paraId="4BE48CFD" w14:textId="77777777" w:rsidR="002307B0" w:rsidRPr="005F01A7" w:rsidRDefault="002307B0" w:rsidP="008F15D9">
            <w:pPr>
              <w:spacing w:before="120"/>
              <w:rPr>
                <w:rFonts w:eastAsia="MS Mincho"/>
                <w:szCs w:val="20"/>
                <w:lang w:eastAsia="ja-JP"/>
              </w:rPr>
            </w:pPr>
            <w:r w:rsidRPr="005F01A7">
              <w:rPr>
                <w:szCs w:val="20"/>
                <w:lang w:eastAsia="ja-JP"/>
              </w:rPr>
              <w:t xml:space="preserve">The </w:t>
            </w:r>
            <w:proofErr w:type="spellStart"/>
            <w:r w:rsidRPr="005F01A7">
              <w:rPr>
                <w:szCs w:val="20"/>
                <w:lang w:eastAsia="ja-JP"/>
              </w:rPr>
              <w:t>IIoT</w:t>
            </w:r>
            <w:proofErr w:type="spellEnd"/>
            <w:r w:rsidRPr="005F01A7">
              <w:rPr>
                <w:szCs w:val="20"/>
                <w:lang w:eastAsia="ja-JP"/>
              </w:rPr>
              <w:t xml:space="preserve"> indoor factory (</w:t>
            </w:r>
            <w:proofErr w:type="spellStart"/>
            <w:r w:rsidRPr="005F01A7">
              <w:rPr>
                <w:szCs w:val="20"/>
                <w:lang w:eastAsia="ja-JP"/>
              </w:rPr>
              <w:t>InF</w:t>
            </w:r>
            <w:proofErr w:type="spellEnd"/>
            <w:r w:rsidRPr="005F01A7">
              <w:rPr>
                <w:szCs w:val="20"/>
                <w:lang w:eastAsia="ja-JP"/>
              </w:rPr>
              <w:t xml:space="preserve">) scenario is a prioritized scenario for evaluation of AI/ML based positioning. </w:t>
            </w:r>
          </w:p>
          <w:p w14:paraId="1A01A080" w14:textId="77777777" w:rsidR="002307B0" w:rsidRPr="005F01A7" w:rsidRDefault="002307B0" w:rsidP="008F15D9">
            <w:pPr>
              <w:spacing w:before="120"/>
              <w:rPr>
                <w:szCs w:val="20"/>
                <w:highlight w:val="green"/>
                <w:lang w:eastAsia="ja-JP"/>
              </w:rPr>
            </w:pPr>
            <w:r w:rsidRPr="005F01A7">
              <w:rPr>
                <w:szCs w:val="20"/>
                <w:highlight w:val="green"/>
                <w:lang w:eastAsia="ja-JP"/>
              </w:rPr>
              <w:t>Agreement</w:t>
            </w:r>
          </w:p>
          <w:p w14:paraId="4B771921" w14:textId="77777777" w:rsidR="002307B0" w:rsidRPr="005F01A7" w:rsidRDefault="002307B0" w:rsidP="008F15D9">
            <w:pPr>
              <w:spacing w:before="120"/>
              <w:rPr>
                <w:rFonts w:eastAsia="MS Mincho"/>
                <w:szCs w:val="20"/>
                <w:lang w:eastAsia="ja-JP"/>
              </w:rPr>
            </w:pPr>
            <w:r w:rsidRPr="005F01A7">
              <w:rPr>
                <w:szCs w:val="20"/>
                <w:lang w:eastAsia="ja-JP"/>
              </w:rPr>
              <w:t xml:space="preserve">For evaluation of AI/ML based positioning, at least the </w:t>
            </w:r>
            <w:proofErr w:type="spellStart"/>
            <w:r w:rsidRPr="005F01A7">
              <w:rPr>
                <w:szCs w:val="20"/>
                <w:lang w:eastAsia="ja-JP"/>
              </w:rPr>
              <w:t>InF</w:t>
            </w:r>
            <w:proofErr w:type="spellEnd"/>
            <w:r w:rsidRPr="005F01A7">
              <w:rPr>
                <w:szCs w:val="20"/>
                <w:lang w:eastAsia="ja-JP"/>
              </w:rPr>
              <w:t xml:space="preserve">-DH sub-scenario is prioritized in the </w:t>
            </w:r>
            <w:proofErr w:type="spellStart"/>
            <w:r w:rsidRPr="005F01A7">
              <w:rPr>
                <w:szCs w:val="20"/>
                <w:lang w:eastAsia="ja-JP"/>
              </w:rPr>
              <w:t>InF</w:t>
            </w:r>
            <w:proofErr w:type="spellEnd"/>
            <w:r w:rsidRPr="005F01A7">
              <w:rPr>
                <w:szCs w:val="20"/>
                <w:lang w:eastAsia="ja-JP"/>
              </w:rPr>
              <w:t xml:space="preserve"> deployment scenario for FR1 and FR2.</w:t>
            </w:r>
          </w:p>
          <w:p w14:paraId="330BDD88"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693E7C60" w14:textId="77777777" w:rsidR="002307B0" w:rsidRPr="005F01A7" w:rsidRDefault="002307B0" w:rsidP="008F15D9">
            <w:pPr>
              <w:spacing w:before="120"/>
              <w:rPr>
                <w:szCs w:val="20"/>
                <w:lang w:eastAsia="ja-JP"/>
              </w:rPr>
            </w:pPr>
            <w:r w:rsidRPr="005F01A7">
              <w:rPr>
                <w:szCs w:val="20"/>
                <w:lang w:eastAsia="ja-JP"/>
              </w:rPr>
              <w:t xml:space="preserve">For </w:t>
            </w:r>
            <w:proofErr w:type="spellStart"/>
            <w:r w:rsidRPr="005F01A7">
              <w:rPr>
                <w:szCs w:val="20"/>
                <w:lang w:eastAsia="ja-JP"/>
              </w:rPr>
              <w:t>InF</w:t>
            </w:r>
            <w:proofErr w:type="spellEnd"/>
            <w:r w:rsidRPr="005F01A7">
              <w:rPr>
                <w:szCs w:val="20"/>
                <w:lang w:eastAsia="ja-JP"/>
              </w:rPr>
              <w:t>-DH channel, the prioritized clutter parameters {density, height, size} are:</w:t>
            </w:r>
          </w:p>
          <w:p w14:paraId="1D366424"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{60%, 6m, 2m};</w:t>
            </w:r>
          </w:p>
          <w:p w14:paraId="4AAC76D2"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{40%, 2m, 2m};</w:t>
            </w:r>
          </w:p>
          <w:p w14:paraId="5557238A" w14:textId="77777777" w:rsidR="002307B0" w:rsidRPr="005F01A7" w:rsidRDefault="002307B0" w:rsidP="008F15D9">
            <w:pPr>
              <w:spacing w:before="120"/>
              <w:rPr>
                <w:szCs w:val="20"/>
              </w:rPr>
            </w:pPr>
            <w:r w:rsidRPr="005F01A7">
              <w:rPr>
                <w:szCs w:val="20"/>
              </w:rPr>
              <w:lastRenderedPageBreak/>
              <w:t>Note: an individual company may treat {40%, 2m, 2m} as optional in their evaluation considering their specific AI/ML design.</w:t>
            </w:r>
          </w:p>
          <w:p w14:paraId="0AFB4964"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653B3627" w14:textId="77777777" w:rsidR="002307B0" w:rsidRPr="005F01A7" w:rsidRDefault="002307B0" w:rsidP="008F15D9">
            <w:pPr>
              <w:spacing w:before="120"/>
              <w:rPr>
                <w:szCs w:val="20"/>
              </w:rPr>
            </w:pPr>
            <w:r w:rsidRPr="005F01A7">
              <w:rPr>
                <w:szCs w:val="20"/>
                <w:lang w:eastAsia="ja-JP"/>
              </w:rPr>
              <w:t>For evaluation of AI/ML based positioning, r</w:t>
            </w:r>
            <w:r w:rsidRPr="005F01A7">
              <w:rPr>
                <w:szCs w:val="20"/>
              </w:rPr>
              <w:t>euse the common scenario parameters defined in Table 6-1 of TR 38.857.</w:t>
            </w:r>
          </w:p>
          <w:p w14:paraId="2B99522E"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33F28AA6" w14:textId="77777777" w:rsidR="002307B0" w:rsidRPr="005F01A7" w:rsidRDefault="002307B0" w:rsidP="008F15D9">
            <w:pPr>
              <w:spacing w:before="120"/>
              <w:rPr>
                <w:color w:val="000000"/>
                <w:szCs w:val="20"/>
              </w:rPr>
            </w:pPr>
            <w:r w:rsidRPr="005F01A7">
              <w:rPr>
                <w:szCs w:val="20"/>
              </w:rPr>
              <w:t xml:space="preserve">For evaluation of </w:t>
            </w:r>
            <w:proofErr w:type="spellStart"/>
            <w:r w:rsidRPr="005F01A7">
              <w:rPr>
                <w:szCs w:val="20"/>
              </w:rPr>
              <w:t>InF</w:t>
            </w:r>
            <w:proofErr w:type="spellEnd"/>
            <w:r w:rsidRPr="005F01A7">
              <w:rPr>
                <w:szCs w:val="20"/>
              </w:rPr>
              <w:t>-DH sce</w:t>
            </w:r>
            <w:r w:rsidRPr="005F01A7">
              <w:rPr>
                <w:color w:val="000000"/>
                <w:szCs w:val="20"/>
              </w:rPr>
              <w:t>nario, the parameters are modified from TR 38.857 Table 6.1-1 as shown in the table below.</w:t>
            </w:r>
          </w:p>
          <w:p w14:paraId="7ABDD745"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 xml:space="preserve">The parameters in the table are applicable to </w:t>
            </w:r>
            <w:proofErr w:type="spellStart"/>
            <w:r w:rsidRPr="005F01A7">
              <w:rPr>
                <w:szCs w:val="20"/>
              </w:rPr>
              <w:t>InF</w:t>
            </w:r>
            <w:proofErr w:type="spellEnd"/>
            <w:r w:rsidRPr="005F01A7">
              <w:rPr>
                <w:szCs w:val="20"/>
              </w:rPr>
              <w:t xml:space="preserve">-DH at least. If another </w:t>
            </w:r>
            <w:proofErr w:type="spellStart"/>
            <w:r w:rsidRPr="005F01A7">
              <w:rPr>
                <w:szCs w:val="20"/>
              </w:rPr>
              <w:t>InF</w:t>
            </w:r>
            <w:proofErr w:type="spellEnd"/>
            <w:r w:rsidRPr="005F01A7">
              <w:rPr>
                <w:szCs w:val="20"/>
              </w:rPr>
              <w:t xml:space="preserve"> sub-scenario is prioritized in addition to </w:t>
            </w:r>
            <w:proofErr w:type="spellStart"/>
            <w:r w:rsidRPr="005F01A7">
              <w:rPr>
                <w:szCs w:val="20"/>
              </w:rPr>
              <w:t>InF</w:t>
            </w:r>
            <w:proofErr w:type="spellEnd"/>
            <w:r w:rsidRPr="005F01A7">
              <w:rPr>
                <w:szCs w:val="20"/>
              </w:rPr>
              <w:t>-DH, some parameters in the table below may be updated.</w:t>
            </w:r>
          </w:p>
          <w:p w14:paraId="5FF87185"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5927D41B" w14:textId="77777777" w:rsidR="002307B0" w:rsidRPr="005F01A7" w:rsidRDefault="002307B0" w:rsidP="008F15D9">
            <w:pPr>
              <w:spacing w:before="120"/>
              <w:rPr>
                <w:szCs w:val="20"/>
              </w:rPr>
            </w:pPr>
            <w:r w:rsidRPr="005F01A7">
              <w:rPr>
                <w:szCs w:val="20"/>
              </w:rPr>
              <w:t>For AI/ML-based positioning evaluation, the baseline performance to compare against is that of existing Rel-16/Rel-17 positioning methods.</w:t>
            </w:r>
          </w:p>
          <w:p w14:paraId="6800F303"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As a starting point, each participating company report the specific existing positioning method (e.g., DL-TDOA, Multi-RTT) used as comparison.</w:t>
            </w:r>
          </w:p>
          <w:p w14:paraId="0777A6D1"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1447428C" w14:textId="77777777" w:rsidR="002307B0" w:rsidRPr="005F01A7" w:rsidRDefault="002307B0" w:rsidP="008F15D9">
            <w:pPr>
              <w:spacing w:before="120"/>
              <w:rPr>
                <w:szCs w:val="20"/>
              </w:rPr>
            </w:pPr>
            <w:r w:rsidRPr="005F01A7">
              <w:rPr>
                <w:szCs w:val="20"/>
              </w:rPr>
              <w:t>For all scenarios and use cases, the main KPI is the CDF percentiles of horizonal accuracy.</w:t>
            </w:r>
          </w:p>
          <w:p w14:paraId="0CD0A531"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Companies can optionally report vertical accuracy.</w:t>
            </w:r>
          </w:p>
          <w:p w14:paraId="3B5E0259"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208CD6FE" w14:textId="77777777" w:rsidR="002307B0" w:rsidRPr="005F01A7" w:rsidRDefault="002307B0" w:rsidP="008F15D9">
            <w:pPr>
              <w:spacing w:before="120"/>
              <w:rPr>
                <w:szCs w:val="20"/>
              </w:rPr>
            </w:pPr>
            <w:r w:rsidRPr="005F01A7">
              <w:rPr>
                <w:szCs w:val="20"/>
              </w:rPr>
              <w:t xml:space="preserve">The CDF percentiles to </w:t>
            </w:r>
            <w:proofErr w:type="spellStart"/>
            <w:r w:rsidRPr="005F01A7">
              <w:rPr>
                <w:szCs w:val="20"/>
              </w:rPr>
              <w:t>analyse</w:t>
            </w:r>
            <w:proofErr w:type="spellEnd"/>
            <w:r w:rsidRPr="005F01A7">
              <w:rPr>
                <w:szCs w:val="20"/>
              </w:rPr>
              <w:t xml:space="preserve"> are: {50%, 67%, 80%, 90%}.</w:t>
            </w:r>
          </w:p>
          <w:p w14:paraId="56208CC3"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90% is the baseline. {50%, 67% 80%} are optional.</w:t>
            </w:r>
          </w:p>
          <w:p w14:paraId="39C50169"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55D3FA8D" w14:textId="77777777" w:rsidR="002307B0" w:rsidRPr="005F01A7" w:rsidRDefault="002307B0" w:rsidP="008F15D9">
            <w:pPr>
              <w:spacing w:before="120"/>
              <w:rPr>
                <w:szCs w:val="20"/>
              </w:rPr>
            </w:pPr>
            <w:r w:rsidRPr="005F01A7">
              <w:rPr>
                <w:szCs w:val="20"/>
              </w:rPr>
              <w:t>Target positioning requirements for horizonal accuracy and vertical accuracy are not defined for AI/ML-based positioning evaluation.</w:t>
            </w:r>
          </w:p>
          <w:p w14:paraId="403FD228"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6B6E27B0" w14:textId="1013CA29" w:rsidR="002307B0" w:rsidRPr="005F01A7" w:rsidRDefault="002307B0" w:rsidP="008F15D9">
            <w:pPr>
              <w:spacing w:before="120"/>
              <w:rPr>
                <w:szCs w:val="20"/>
              </w:rPr>
            </w:pPr>
            <w:r w:rsidRPr="005F01A7">
              <w:rPr>
                <w:szCs w:val="20"/>
              </w:rPr>
              <w:t>For evaluation of AI/ML based positioning, the KPI include</w:t>
            </w:r>
            <w:r w:rsidR="006252A2">
              <w:rPr>
                <w:szCs w:val="20"/>
              </w:rPr>
              <w:t>s</w:t>
            </w:r>
            <w:r w:rsidRPr="005F01A7">
              <w:rPr>
                <w:szCs w:val="20"/>
              </w:rPr>
              <w:t xml:space="preserve"> the model complexity and computational complexity.</w:t>
            </w:r>
          </w:p>
          <w:p w14:paraId="7BF57F00"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FFS: the details of model complexity and computational complexity</w:t>
            </w:r>
          </w:p>
          <w:p w14:paraId="14160AC7"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2CA83DCD" w14:textId="77777777" w:rsidR="002307B0" w:rsidRPr="005F01A7" w:rsidRDefault="002307B0" w:rsidP="008F15D9">
            <w:pPr>
              <w:spacing w:before="120"/>
              <w:rPr>
                <w:szCs w:val="20"/>
              </w:rPr>
            </w:pPr>
            <w:r w:rsidRPr="005F01A7">
              <w:rPr>
                <w:szCs w:val="20"/>
              </w:rPr>
              <w:t>Synthetic dataset generated according to the statistical channel models in TR38.901 is used for model training, validation, and testing.</w:t>
            </w:r>
          </w:p>
          <w:p w14:paraId="4D579C37"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3510D368" w14:textId="77777777" w:rsidR="002307B0" w:rsidRPr="005F01A7" w:rsidRDefault="002307B0" w:rsidP="008F15D9">
            <w:pPr>
              <w:spacing w:before="120"/>
              <w:rPr>
                <w:szCs w:val="20"/>
              </w:rPr>
            </w:pPr>
            <w:r w:rsidRPr="005F01A7">
              <w:rPr>
                <w:szCs w:val="20"/>
              </w:rPr>
              <w:t>The dataset is generated by a system level simulator based on 3GPP simulation methodology.</w:t>
            </w:r>
          </w:p>
          <w:p w14:paraId="618B060F"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2D746004" w14:textId="77777777" w:rsidR="002307B0" w:rsidRPr="005F01A7" w:rsidRDefault="002307B0" w:rsidP="008F15D9">
            <w:pPr>
              <w:spacing w:before="120"/>
              <w:rPr>
                <w:rFonts w:eastAsia="MS Mincho"/>
                <w:szCs w:val="20"/>
                <w:lang w:eastAsia="ja-JP"/>
              </w:rPr>
            </w:pPr>
            <w:r w:rsidRPr="005F01A7">
              <w:rPr>
                <w:szCs w:val="20"/>
                <w:lang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649448E0" w14:textId="77777777" w:rsidR="002307B0" w:rsidRPr="005F01A7" w:rsidRDefault="002307B0" w:rsidP="008F15D9">
            <w:pPr>
              <w:spacing w:before="120"/>
              <w:rPr>
                <w:rFonts w:eastAsia="Yu Mincho"/>
                <w:szCs w:val="20"/>
                <w:highlight w:val="green"/>
                <w:lang w:eastAsia="ja-JP"/>
              </w:rPr>
            </w:pPr>
            <w:r w:rsidRPr="005F01A7">
              <w:rPr>
                <w:szCs w:val="20"/>
                <w:highlight w:val="green"/>
                <w:lang w:eastAsia="ja-JP"/>
              </w:rPr>
              <w:t>Agreement</w:t>
            </w:r>
          </w:p>
          <w:p w14:paraId="27BCA7E5" w14:textId="77777777" w:rsidR="002307B0" w:rsidRPr="005F01A7" w:rsidRDefault="002307B0" w:rsidP="008F15D9">
            <w:pPr>
              <w:spacing w:before="120"/>
              <w:rPr>
                <w:szCs w:val="20"/>
              </w:rPr>
            </w:pPr>
            <w:r w:rsidRPr="005F01A7">
              <w:rPr>
                <w:szCs w:val="20"/>
              </w:rPr>
              <w:t>For AI/ML-based positioning evaluation, RAN1 does not attempt to define any common AI/ML model as a baseline.</w:t>
            </w:r>
          </w:p>
          <w:p w14:paraId="0B81D2F6" w14:textId="77777777" w:rsidR="002307B0" w:rsidRPr="005F01A7" w:rsidRDefault="002307B0" w:rsidP="008F15D9">
            <w:pPr>
              <w:spacing w:before="120"/>
              <w:rPr>
                <w:szCs w:val="20"/>
                <w:highlight w:val="green"/>
                <w:lang w:eastAsia="ja-JP"/>
              </w:rPr>
            </w:pPr>
            <w:r w:rsidRPr="00075B15">
              <w:rPr>
                <w:szCs w:val="20"/>
                <w:highlight w:val="green"/>
                <w:lang w:eastAsia="ja-JP"/>
              </w:rPr>
              <w:t>Agreement</w:t>
            </w:r>
          </w:p>
          <w:p w14:paraId="0E86E7E2" w14:textId="77777777" w:rsidR="002307B0" w:rsidRPr="005F01A7" w:rsidRDefault="002307B0" w:rsidP="008F15D9">
            <w:pPr>
              <w:spacing w:before="120"/>
              <w:rPr>
                <w:szCs w:val="20"/>
              </w:rPr>
            </w:pPr>
            <w:r w:rsidRPr="005F01A7">
              <w:rPr>
                <w:szCs w:val="20"/>
              </w:rPr>
              <w:t xml:space="preserve">The entry “UE horizontal drop procedure” in the simulation parameter table for </w:t>
            </w:r>
            <w:proofErr w:type="spellStart"/>
            <w:r w:rsidRPr="005F01A7">
              <w:rPr>
                <w:szCs w:val="20"/>
              </w:rPr>
              <w:t>InF</w:t>
            </w:r>
            <w:proofErr w:type="spellEnd"/>
            <w:r w:rsidRPr="005F01A7">
              <w:rPr>
                <w:szCs w:val="20"/>
              </w:rPr>
              <w:t xml:space="preserve">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2307B0" w:rsidRPr="005F01A7" w14:paraId="253CA8B2" w14:textId="77777777" w:rsidTr="008F15D9">
              <w:trPr>
                <w:trHeight w:val="1243"/>
                <w:tblHeader/>
              </w:trPr>
              <w:tc>
                <w:tcPr>
                  <w:tcW w:w="22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7A8BA3" w14:textId="77777777" w:rsidR="002307B0" w:rsidRPr="000719CE" w:rsidRDefault="002307B0" w:rsidP="008F15D9">
                  <w:pPr>
                    <w:spacing w:before="120"/>
                    <w:rPr>
                      <w:szCs w:val="20"/>
                    </w:rPr>
                  </w:pPr>
                  <w:r w:rsidRPr="005F01A7">
                    <w:rPr>
                      <w:szCs w:val="20"/>
                    </w:rPr>
                    <w:lastRenderedPageBreak/>
                    <w:t>UE horizontal drop procedure</w:t>
                  </w:r>
                </w:p>
              </w:tc>
              <w:tc>
                <w:tcPr>
                  <w:tcW w:w="7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4BD171" w14:textId="77777777" w:rsidR="002307B0" w:rsidRPr="000719CE" w:rsidRDefault="002307B0" w:rsidP="008F15D9">
                  <w:pPr>
                    <w:spacing w:before="120"/>
                    <w:rPr>
                      <w:szCs w:val="20"/>
                    </w:rPr>
                  </w:pPr>
                  <w:r w:rsidRPr="005F01A7">
                    <w:rPr>
                      <w:szCs w:val="20"/>
                    </w:rPr>
                    <w:t xml:space="preserve">Uniformly distributed over the horizontal evaluation area for obtaining the CDF values for positioning accuracy, </w:t>
                  </w:r>
                  <w:proofErr w:type="gramStart"/>
                  <w:r w:rsidRPr="005F01A7">
                    <w:rPr>
                      <w:szCs w:val="20"/>
                    </w:rPr>
                    <w:t>The</w:t>
                  </w:r>
                  <w:proofErr w:type="gramEnd"/>
                  <w:r w:rsidRPr="005F01A7">
                    <w:rPr>
                      <w:szCs w:val="20"/>
                    </w:rPr>
                    <w:t xml:space="preserve"> evaluation area should be selected from</w:t>
                  </w:r>
                </w:p>
                <w:p w14:paraId="37AEC51A" w14:textId="77777777" w:rsidR="002307B0" w:rsidRPr="000719CE" w:rsidRDefault="002307B0" w:rsidP="008F15D9">
                  <w:pPr>
                    <w:spacing w:before="120"/>
                    <w:rPr>
                      <w:szCs w:val="20"/>
                    </w:rPr>
                  </w:pPr>
                  <w:r w:rsidRPr="005F01A7">
                    <w:rPr>
                      <w:szCs w:val="20"/>
                    </w:rPr>
                    <w:t>- (baseline) the whole hall area, and the CDF values for positioning accuracy is obtained from whole hall area.</w:t>
                  </w:r>
                </w:p>
                <w:p w14:paraId="46CC433F" w14:textId="77777777" w:rsidR="002307B0" w:rsidRPr="000719CE" w:rsidRDefault="002307B0" w:rsidP="008F15D9">
                  <w:pPr>
                    <w:spacing w:before="120"/>
                    <w:rPr>
                      <w:szCs w:val="20"/>
                    </w:rPr>
                  </w:pPr>
                  <w:r w:rsidRPr="005F01A7">
                    <w:rPr>
                      <w:szCs w:val="20"/>
                    </w:rPr>
                    <w:t>- (optional) the convex hull of the horizontal BS deployment, and the CDF values for positioning accuracy is obtained from the convex hull.</w:t>
                  </w:r>
                </w:p>
              </w:tc>
            </w:tr>
          </w:tbl>
          <w:p w14:paraId="313051BF" w14:textId="77777777" w:rsidR="002307B0" w:rsidRPr="005F01A7" w:rsidRDefault="002307B0" w:rsidP="008F15D9">
            <w:pPr>
              <w:spacing w:before="120"/>
              <w:rPr>
                <w:szCs w:val="20"/>
              </w:rPr>
            </w:pPr>
            <w:r w:rsidRPr="00075B15">
              <w:rPr>
                <w:szCs w:val="20"/>
                <w:highlight w:val="green"/>
              </w:rPr>
              <w:t>Agreement</w:t>
            </w:r>
          </w:p>
          <w:p w14:paraId="25BCD718" w14:textId="77777777" w:rsidR="002307B0" w:rsidRPr="005F01A7" w:rsidRDefault="002307B0" w:rsidP="008F15D9">
            <w:pPr>
              <w:spacing w:before="120"/>
              <w:rPr>
                <w:szCs w:val="20"/>
              </w:rPr>
            </w:pPr>
            <w:r w:rsidRPr="005F01A7">
              <w:rPr>
                <w:szCs w:val="20"/>
              </w:rPr>
              <w:t>The entries “UE antenna height” and “</w:t>
            </w:r>
            <w:proofErr w:type="spellStart"/>
            <w:r w:rsidRPr="005F01A7">
              <w:rPr>
                <w:szCs w:val="20"/>
              </w:rPr>
              <w:t>gNB</w:t>
            </w:r>
            <w:proofErr w:type="spellEnd"/>
            <w:r w:rsidRPr="005F01A7">
              <w:rPr>
                <w:szCs w:val="20"/>
              </w:rPr>
              <w:t xml:space="preserve"> antenna height” in the simulation parameter table for </w:t>
            </w:r>
            <w:proofErr w:type="spellStart"/>
            <w:r w:rsidRPr="005F01A7">
              <w:rPr>
                <w:szCs w:val="20"/>
              </w:rPr>
              <w:t>InF</w:t>
            </w:r>
            <w:proofErr w:type="spellEnd"/>
            <w:r w:rsidRPr="005F01A7">
              <w:rPr>
                <w:szCs w:val="20"/>
              </w:rPr>
              <w:t xml:space="preserve">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2307B0" w:rsidRPr="005F01A7" w14:paraId="0983A984" w14:textId="77777777" w:rsidTr="008F15D9">
              <w:trPr>
                <w:trHeight w:val="422"/>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946ADD" w14:textId="77777777" w:rsidR="002307B0" w:rsidRPr="005F01A7" w:rsidRDefault="002307B0" w:rsidP="008F15D9">
                  <w:pPr>
                    <w:spacing w:before="120"/>
                    <w:rPr>
                      <w:szCs w:val="20"/>
                    </w:rPr>
                  </w:pPr>
                  <w:r w:rsidRPr="005F01A7">
                    <w:rPr>
                      <w:szCs w:val="20"/>
                    </w:rPr>
                    <w:t>UE antenna height</w:t>
                  </w:r>
                </w:p>
              </w:tc>
              <w:tc>
                <w:tcPr>
                  <w:tcW w:w="73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D49480" w14:textId="77777777" w:rsidR="002307B0" w:rsidRPr="005F01A7" w:rsidRDefault="002307B0" w:rsidP="008F15D9">
                  <w:pPr>
                    <w:spacing w:before="120"/>
                    <w:rPr>
                      <w:szCs w:val="20"/>
                    </w:rPr>
                  </w:pPr>
                  <w:r w:rsidRPr="005F01A7">
                    <w:rPr>
                      <w:szCs w:val="20"/>
                    </w:rPr>
                    <w:t>Baseline: 1.5m</w:t>
                  </w:r>
                </w:p>
                <w:p w14:paraId="0651C1C7" w14:textId="77777777" w:rsidR="002307B0" w:rsidRPr="005F01A7" w:rsidRDefault="002307B0" w:rsidP="008F15D9">
                  <w:pPr>
                    <w:spacing w:before="120"/>
                    <w:rPr>
                      <w:szCs w:val="20"/>
                    </w:rPr>
                  </w:pPr>
                  <w:r w:rsidRPr="005F01A7">
                    <w:rPr>
                      <w:szCs w:val="20"/>
                    </w:rPr>
                    <w:t>(Optional): uniformly distributed within [0.5, X2]m, where X2 = 2m for scenario 1(</w:t>
                  </w:r>
                  <w:proofErr w:type="spellStart"/>
                  <w:r w:rsidRPr="005F01A7">
                    <w:rPr>
                      <w:szCs w:val="20"/>
                    </w:rPr>
                    <w:t>InF</w:t>
                  </w:r>
                  <w:proofErr w:type="spellEnd"/>
                  <w:r w:rsidRPr="005F01A7">
                    <w:rPr>
                      <w:szCs w:val="20"/>
                    </w:rPr>
                    <w:t>-SH) and X2=</w:t>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001C5159" w:rsidRPr="005F01A7">
                    <w:rPr>
                      <w:szCs w:val="20"/>
                    </w:rPr>
                    <w:fldChar w:fldCharType="begin"/>
                  </w:r>
                  <w:r w:rsidR="001C5159" w:rsidRPr="005F01A7">
                    <w:rPr>
                      <w:szCs w:val="20"/>
                    </w:rPr>
                    <w:instrText xml:space="preserve"> INCLUDEPICTURE  "D:\\..\\..\\cmcc\\AppData\\Roaming\\Foxmail7\\Temp-9192-20220519203036\\Attach\\image003(05-20-17-49-42).png" \* MERGEFORMATINET </w:instrText>
                  </w:r>
                  <w:r w:rsidR="001C5159" w:rsidRPr="005F01A7">
                    <w:rPr>
                      <w:szCs w:val="20"/>
                    </w:rPr>
                    <w:fldChar w:fldCharType="separate"/>
                  </w:r>
                  <w:r w:rsidR="00F379ED" w:rsidRPr="005F01A7">
                    <w:rPr>
                      <w:szCs w:val="20"/>
                    </w:rPr>
                    <w:fldChar w:fldCharType="begin"/>
                  </w:r>
                  <w:r w:rsidR="00F379ED" w:rsidRPr="005F01A7">
                    <w:rPr>
                      <w:szCs w:val="20"/>
                    </w:rPr>
                    <w:instrText xml:space="preserve"> INCLUDEPICTURE  "D:\\..\\..\\cmcc\\AppData\\Roaming\\Foxmail7\\Temp-9192-20220519203036\\Attach\\image003(05-20-17-49-42).png" \* MERGEFORMATINET </w:instrText>
                  </w:r>
                  <w:r w:rsidR="00F379ED" w:rsidRPr="005F01A7">
                    <w:rPr>
                      <w:szCs w:val="20"/>
                    </w:rPr>
                    <w:fldChar w:fldCharType="separate"/>
                  </w:r>
                  <w:r w:rsidR="002F7DB8" w:rsidRPr="005F01A7">
                    <w:rPr>
                      <w:szCs w:val="20"/>
                    </w:rPr>
                    <w:fldChar w:fldCharType="begin"/>
                  </w:r>
                  <w:r w:rsidR="002F7DB8" w:rsidRPr="005F01A7">
                    <w:rPr>
                      <w:szCs w:val="20"/>
                    </w:rPr>
                    <w:instrText xml:space="preserve"> INCLUDEPICTURE  "D:\\..\\..\\cmcc\\AppData\\Roaming\\Foxmail7\\Temp-9192-20220519203036\\Attach\\image003(05-20-17-49-42).png" \* MERGEFORMATINET </w:instrText>
                  </w:r>
                  <w:r w:rsidR="002F7DB8" w:rsidRPr="005F01A7">
                    <w:rPr>
                      <w:szCs w:val="20"/>
                    </w:rPr>
                    <w:fldChar w:fldCharType="separate"/>
                  </w:r>
                  <w:r w:rsidR="00E04FF7" w:rsidRPr="005F01A7">
                    <w:rPr>
                      <w:szCs w:val="20"/>
                    </w:rPr>
                    <w:fldChar w:fldCharType="begin"/>
                  </w:r>
                  <w:r w:rsidR="00E04FF7" w:rsidRPr="005F01A7">
                    <w:rPr>
                      <w:szCs w:val="20"/>
                    </w:rPr>
                    <w:instrText xml:space="preserve"> INCLUDEPICTURE  "D:\\..\\..\\cmcc\\AppData\\Roaming\\Foxmail7\\Temp-9192-20220519203036\\Attach\\image003(05-20-17-49-42).png" \* MERGEFORMATINET </w:instrText>
                  </w:r>
                  <w:r w:rsidR="00E04FF7" w:rsidRPr="005F01A7">
                    <w:rPr>
                      <w:szCs w:val="20"/>
                    </w:rPr>
                    <w:fldChar w:fldCharType="separate"/>
                  </w:r>
                  <w:r w:rsidR="00BA3BFC" w:rsidRPr="005F01A7">
                    <w:rPr>
                      <w:szCs w:val="20"/>
                    </w:rPr>
                    <w:fldChar w:fldCharType="begin"/>
                  </w:r>
                  <w:r w:rsidR="00BA3BFC" w:rsidRPr="005F01A7">
                    <w:rPr>
                      <w:szCs w:val="20"/>
                    </w:rPr>
                    <w:instrText xml:space="preserve"> INCLUDEPICTURE  "D:\\..\\..\\cmcc\\AppData\\Roaming\\Foxmail7\\Temp-9192-20220519203036\\Attach\\image003(05-20-17-49-42).png" \* MERGEFORMATINET </w:instrText>
                  </w:r>
                  <w:r w:rsidR="00BA3BFC" w:rsidRPr="005F01A7">
                    <w:rPr>
                      <w:szCs w:val="20"/>
                    </w:rPr>
                    <w:fldChar w:fldCharType="separate"/>
                  </w:r>
                  <w:r w:rsidR="008F15D9" w:rsidRPr="005F01A7">
                    <w:rPr>
                      <w:szCs w:val="20"/>
                    </w:rPr>
                    <w:fldChar w:fldCharType="begin"/>
                  </w:r>
                  <w:r w:rsidR="008F15D9" w:rsidRPr="005F01A7">
                    <w:rPr>
                      <w:szCs w:val="20"/>
                    </w:rPr>
                    <w:instrText xml:space="preserve"> INCLUDEPICTURE  "C:\\Users\\cmcc\\AppData\\Roaming\\Foxmail7\\Temp-9192-20220519203036\\Attach\\image003(05-20-17-49-42).png" \* MERGEFORMATINET </w:instrText>
                  </w:r>
                  <w:r w:rsidR="008F15D9" w:rsidRPr="005F01A7">
                    <w:rPr>
                      <w:szCs w:val="20"/>
                    </w:rPr>
                    <w:fldChar w:fldCharType="separate"/>
                  </w:r>
                  <w:r w:rsidR="00F64A2D">
                    <w:rPr>
                      <w:szCs w:val="20"/>
                    </w:rPr>
                    <w:fldChar w:fldCharType="begin"/>
                  </w:r>
                  <w:r w:rsidR="00F64A2D">
                    <w:rPr>
                      <w:szCs w:val="20"/>
                    </w:rPr>
                    <w:instrText xml:space="preserve"> INCLUDEPICTURE  "C:\\Users\\cmcc\\AppData\\Roaming\\Foxmail7\\Temp-9192-20220519203036\\Attach\\image003(05-20-17-49-42).png" \* MERGEFORMATINET </w:instrText>
                  </w:r>
                  <w:r w:rsidR="00F64A2D">
                    <w:rPr>
                      <w:szCs w:val="20"/>
                    </w:rPr>
                    <w:fldChar w:fldCharType="separate"/>
                  </w:r>
                  <w:r w:rsidR="000719CE">
                    <w:rPr>
                      <w:szCs w:val="20"/>
                    </w:rPr>
                    <w:fldChar w:fldCharType="begin"/>
                  </w:r>
                  <w:r w:rsidR="000719CE">
                    <w:rPr>
                      <w:szCs w:val="20"/>
                    </w:rPr>
                    <w:instrText xml:space="preserve"> INCLUDEPICTURE  "D:\\..\\..\\cmcc\\AppData\\Roaming\\Foxmail7\\Temp-9192-20220519203036\\Attach\\image003(05-20-17-49-42).png" \* MERGEFORMATINET </w:instrText>
                  </w:r>
                  <w:r w:rsidR="000719CE">
                    <w:rPr>
                      <w:szCs w:val="20"/>
                    </w:rPr>
                    <w:fldChar w:fldCharType="separate"/>
                  </w:r>
                  <w:r w:rsidR="008F6228">
                    <w:rPr>
                      <w:szCs w:val="20"/>
                    </w:rPr>
                    <w:fldChar w:fldCharType="begin"/>
                  </w:r>
                  <w:r w:rsidR="008F6228">
                    <w:rPr>
                      <w:szCs w:val="20"/>
                    </w:rPr>
                    <w:instrText xml:space="preserve"> INCLUDEPICTURE  "D:\\..\\..\\cmcc\\AppData\\Roaming\\Foxmail7\\Temp-9192-20220519203036\\Attach\\image003(05-20-17-49-42).png" \* MERGEFORMATINET </w:instrText>
                  </w:r>
                  <w:r w:rsidR="008F6228">
                    <w:rPr>
                      <w:szCs w:val="20"/>
                    </w:rPr>
                    <w:fldChar w:fldCharType="separate"/>
                  </w:r>
                  <w:r w:rsidR="00863E96">
                    <w:rPr>
                      <w:szCs w:val="20"/>
                    </w:rPr>
                    <w:fldChar w:fldCharType="begin"/>
                  </w:r>
                  <w:r w:rsidR="00863E96">
                    <w:rPr>
                      <w:szCs w:val="20"/>
                    </w:rPr>
                    <w:instrText xml:space="preserve"> INCLUDEPICTURE  "D:\\..\\..\\cmcc\\AppData\\Roaming\\Foxmail7\\Temp-9192-20220519203036\\Attach\\image003(05-20-17-49-42).png" \* MERGEFORMATINET </w:instrText>
                  </w:r>
                  <w:r w:rsidR="00863E96">
                    <w:rPr>
                      <w:szCs w:val="20"/>
                    </w:rPr>
                    <w:fldChar w:fldCharType="separate"/>
                  </w:r>
                  <w:r w:rsidR="00EC0A83">
                    <w:rPr>
                      <w:szCs w:val="20"/>
                    </w:rPr>
                    <w:fldChar w:fldCharType="begin"/>
                  </w:r>
                  <w:r w:rsidR="00EC0A83">
                    <w:rPr>
                      <w:szCs w:val="20"/>
                    </w:rPr>
                    <w:instrText xml:space="preserve"> INCLUDEPICTURE  "C:\\Users\\cmcc\\AppData\\Roaming\\Foxmail7\\Temp-9192-20220519203036\\Attach\\image003(05-20-17-49-42).png" \* MERGEFORMATINET </w:instrText>
                  </w:r>
                  <w:r w:rsidR="00EC0A83">
                    <w:rPr>
                      <w:szCs w:val="20"/>
                    </w:rPr>
                    <w:fldChar w:fldCharType="separate"/>
                  </w:r>
                  <w:r w:rsidR="006E0536">
                    <w:rPr>
                      <w:szCs w:val="20"/>
                    </w:rPr>
                    <w:fldChar w:fldCharType="begin"/>
                  </w:r>
                  <w:r w:rsidR="006E0536">
                    <w:rPr>
                      <w:szCs w:val="20"/>
                    </w:rPr>
                    <w:instrText xml:space="preserve"> INCLUDEPICTURE  "D:\\..\\..\\cmcc\\AppData\\Roaming\\Foxmail7\\Temp-9192-20220519203036\\Attach\\image003(05-20-17-49-42).png" \* MERGEFORMATINET </w:instrText>
                  </w:r>
                  <w:r w:rsidR="006E0536">
                    <w:rPr>
                      <w:szCs w:val="20"/>
                    </w:rPr>
                    <w:fldChar w:fldCharType="separate"/>
                  </w:r>
                  <w:r w:rsidR="00FA5D2F">
                    <w:rPr>
                      <w:szCs w:val="20"/>
                    </w:rPr>
                    <w:fldChar w:fldCharType="begin"/>
                  </w:r>
                  <w:r w:rsidR="00FA5D2F">
                    <w:rPr>
                      <w:szCs w:val="20"/>
                    </w:rPr>
                    <w:instrText xml:space="preserve"> INCLUDEPICTURE  "D:\\..\\..\\cmcc\\AppData\\Roaming\\Foxmail7\\Temp-9192-20220519203036\\Attach\\image003(05-20-17-49-42).png" \* MERGEFORMATINET </w:instrText>
                  </w:r>
                  <w:r w:rsidR="00FA5D2F">
                    <w:rPr>
                      <w:szCs w:val="20"/>
                    </w:rPr>
                    <w:fldChar w:fldCharType="separate"/>
                  </w:r>
                  <w:r w:rsidR="00DA3004">
                    <w:rPr>
                      <w:szCs w:val="20"/>
                    </w:rPr>
                    <w:fldChar w:fldCharType="begin"/>
                  </w:r>
                  <w:r w:rsidR="00DA3004">
                    <w:rPr>
                      <w:szCs w:val="20"/>
                    </w:rPr>
                    <w:instrText xml:space="preserve"> INCLUDEPICTURE  "D:\\..\\..\\cmcc\\AppData\\Roaming\\Foxmail7\\Temp-9192-20220519203036\\Attach\\image003(05-20-17-49-42).png" \* MERGEFORMATINET </w:instrText>
                  </w:r>
                  <w:r w:rsidR="00DA3004">
                    <w:rPr>
                      <w:szCs w:val="20"/>
                    </w:rPr>
                    <w:fldChar w:fldCharType="separate"/>
                  </w:r>
                  <w:r w:rsidR="00CB2BD9">
                    <w:rPr>
                      <w:szCs w:val="20"/>
                    </w:rPr>
                    <w:fldChar w:fldCharType="begin"/>
                  </w:r>
                  <w:r w:rsidR="00CB2BD9">
                    <w:rPr>
                      <w:szCs w:val="20"/>
                    </w:rPr>
                    <w:instrText xml:space="preserve"> INCLUDEPICTURE  "D:\\..\\..\\..\\cmcc\\AppData\\Roaming\\Foxmail7\\Temp-9192-20220519203036\\Attach\\image003(05-20-17-49-42).png" \* MERGEFORMATINET </w:instrText>
                  </w:r>
                  <w:r w:rsidR="00CB2BD9">
                    <w:rPr>
                      <w:szCs w:val="20"/>
                    </w:rPr>
                    <w:fldChar w:fldCharType="separate"/>
                  </w:r>
                  <w:r w:rsidR="00965439">
                    <w:rPr>
                      <w:szCs w:val="20"/>
                    </w:rPr>
                    <w:fldChar w:fldCharType="begin"/>
                  </w:r>
                  <w:r w:rsidR="00965439">
                    <w:rPr>
                      <w:szCs w:val="20"/>
                    </w:rPr>
                    <w:instrText xml:space="preserve"> INCLUDEPICTURE  "D:\\..\\..\\cmcc\\AppData\\Roaming\\Foxmail7\\Temp-9192-20220519203036\\Attach\\image003(05-20-17-49-42).png" \* MERGEFORMATINET </w:instrText>
                  </w:r>
                  <w:r w:rsidR="00965439">
                    <w:rPr>
                      <w:szCs w:val="20"/>
                    </w:rPr>
                    <w:fldChar w:fldCharType="separate"/>
                  </w:r>
                  <w:r w:rsidR="001E7976">
                    <w:rPr>
                      <w:szCs w:val="20"/>
                    </w:rPr>
                    <w:fldChar w:fldCharType="begin"/>
                  </w:r>
                  <w:r w:rsidR="001E7976">
                    <w:rPr>
                      <w:szCs w:val="20"/>
                    </w:rPr>
                    <w:instrText xml:space="preserve"> INCLUDEPICTURE  "D:\\..\\..\\cmcc\\AppData\\Roaming\\Foxmail7\\Temp-9192-20220519203036\\Attach\\image003(05-20-17-49-42).png" \* MERGEFORMATINET </w:instrText>
                  </w:r>
                  <w:r w:rsidR="001E7976">
                    <w:rPr>
                      <w:szCs w:val="20"/>
                    </w:rPr>
                    <w:fldChar w:fldCharType="separate"/>
                  </w:r>
                  <w:r w:rsidR="00D33A9B">
                    <w:rPr>
                      <w:szCs w:val="20"/>
                    </w:rPr>
                    <w:fldChar w:fldCharType="begin"/>
                  </w:r>
                  <w:r w:rsidR="00D33A9B">
                    <w:rPr>
                      <w:szCs w:val="20"/>
                    </w:rPr>
                    <w:instrText xml:space="preserve"> INCLUDEPICTURE  "D:\\..\\..\\cmcc\\AppData\\Roaming\\Foxmail7\\Temp-9192-20220519203036\\Attach\\image003(05-20-17-49-42).png" \* MERGEFORMATINET </w:instrText>
                  </w:r>
                  <w:r w:rsidR="00D33A9B">
                    <w:rPr>
                      <w:szCs w:val="20"/>
                    </w:rPr>
                    <w:fldChar w:fldCharType="separate"/>
                  </w:r>
                  <w:r w:rsidR="001F514C">
                    <w:rPr>
                      <w:szCs w:val="20"/>
                    </w:rPr>
                    <w:fldChar w:fldCharType="begin"/>
                  </w:r>
                  <w:r w:rsidR="001F514C">
                    <w:rPr>
                      <w:szCs w:val="20"/>
                    </w:rPr>
                    <w:instrText xml:space="preserve"> INCLUDEPICTURE  "D:\\..\\..\\cmcc\\AppData\\Roaming\\Foxmail7\\Temp-9192-20220519203036\\Attach\\image003(05-20-17-49-42).png" \* MERGEFORMATINET </w:instrText>
                  </w:r>
                  <w:r w:rsidR="001F514C">
                    <w:rPr>
                      <w:szCs w:val="20"/>
                    </w:rPr>
                    <w:fldChar w:fldCharType="separate"/>
                  </w:r>
                  <w:r w:rsidR="00D414EC">
                    <w:rPr>
                      <w:szCs w:val="20"/>
                    </w:rPr>
                    <w:fldChar w:fldCharType="begin"/>
                  </w:r>
                  <w:r w:rsidR="00D414EC">
                    <w:rPr>
                      <w:szCs w:val="20"/>
                    </w:rPr>
                    <w:instrText xml:space="preserve"> INCLUDEPICTURE  "D:\\..\\cmcc\\AppData\\Roaming\\Foxmail7\\Temp-9192-20220519203036\\Attach\\image003(05-20-17-49-42).png" \* MERGEFORMATINET </w:instrText>
                  </w:r>
                  <w:r w:rsidR="00D414EC">
                    <w:rPr>
                      <w:szCs w:val="20"/>
                    </w:rPr>
                    <w:fldChar w:fldCharType="separate"/>
                  </w:r>
                  <w:r w:rsidR="00FD296B">
                    <w:rPr>
                      <w:szCs w:val="20"/>
                    </w:rPr>
                    <w:fldChar w:fldCharType="begin"/>
                  </w:r>
                  <w:r w:rsidR="00FD296B">
                    <w:rPr>
                      <w:szCs w:val="20"/>
                    </w:rPr>
                    <w:instrText xml:space="preserve"> INCLUDEPICTURE  "D:\\..\\cmcc\\AppData\\Roaming\\Foxmail7\\Temp-9192-20220519203036\\Attach\\image003(05-20-17-49-42).png" \* MERGEFORMATINET </w:instrText>
                  </w:r>
                  <w:r w:rsidR="00FD296B">
                    <w:rPr>
                      <w:szCs w:val="20"/>
                    </w:rPr>
                    <w:fldChar w:fldCharType="separate"/>
                  </w:r>
                  <w:r w:rsidR="000D5C2E">
                    <w:rPr>
                      <w:szCs w:val="20"/>
                    </w:rPr>
                    <w:fldChar w:fldCharType="begin"/>
                  </w:r>
                  <w:r w:rsidR="000D5C2E">
                    <w:rPr>
                      <w:szCs w:val="20"/>
                    </w:rPr>
                    <w:instrText xml:space="preserve"> </w:instrText>
                  </w:r>
                  <w:r w:rsidR="000D5C2E">
                    <w:rPr>
                      <w:szCs w:val="20"/>
                    </w:rPr>
                    <w:instrText>INCLUDEPICTURE  "D:\\..\\cmcc\\AppData\\Roaming\\Foxmail7\\Temp-9192-20220519203036\\Attach\\image003(05-20-17-49-42).png" \* MERGEFORMATINET</w:instrText>
                  </w:r>
                  <w:r w:rsidR="000D5C2E">
                    <w:rPr>
                      <w:szCs w:val="20"/>
                    </w:rPr>
                    <w:instrText xml:space="preserve"> </w:instrText>
                  </w:r>
                  <w:r w:rsidR="000D5C2E">
                    <w:rPr>
                      <w:szCs w:val="20"/>
                    </w:rPr>
                    <w:fldChar w:fldCharType="separate"/>
                  </w:r>
                  <w:r w:rsidR="00D05F99">
                    <w:rPr>
                      <w:szCs w:val="20"/>
                    </w:rPr>
                    <w:pict w14:anchorId="1B569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9.35pt">
                        <v:imagedata r:id="rId11" r:href="rId12"/>
                      </v:shape>
                    </w:pict>
                  </w:r>
                  <w:r w:rsidR="000D5C2E">
                    <w:rPr>
                      <w:szCs w:val="20"/>
                    </w:rPr>
                    <w:fldChar w:fldCharType="end"/>
                  </w:r>
                  <w:r w:rsidR="00FD296B">
                    <w:rPr>
                      <w:szCs w:val="20"/>
                    </w:rPr>
                    <w:fldChar w:fldCharType="end"/>
                  </w:r>
                  <w:r w:rsidR="00D414EC">
                    <w:rPr>
                      <w:szCs w:val="20"/>
                    </w:rPr>
                    <w:fldChar w:fldCharType="end"/>
                  </w:r>
                  <w:r w:rsidR="001F514C">
                    <w:rPr>
                      <w:szCs w:val="20"/>
                    </w:rPr>
                    <w:fldChar w:fldCharType="end"/>
                  </w:r>
                  <w:r w:rsidR="00D33A9B">
                    <w:rPr>
                      <w:szCs w:val="20"/>
                    </w:rPr>
                    <w:fldChar w:fldCharType="end"/>
                  </w:r>
                  <w:r w:rsidR="001E7976">
                    <w:rPr>
                      <w:szCs w:val="20"/>
                    </w:rPr>
                    <w:fldChar w:fldCharType="end"/>
                  </w:r>
                  <w:r w:rsidR="00965439">
                    <w:rPr>
                      <w:szCs w:val="20"/>
                    </w:rPr>
                    <w:fldChar w:fldCharType="end"/>
                  </w:r>
                  <w:r w:rsidR="00CB2BD9">
                    <w:rPr>
                      <w:szCs w:val="20"/>
                    </w:rPr>
                    <w:fldChar w:fldCharType="end"/>
                  </w:r>
                  <w:r w:rsidR="00DA3004">
                    <w:rPr>
                      <w:szCs w:val="20"/>
                    </w:rPr>
                    <w:fldChar w:fldCharType="end"/>
                  </w:r>
                  <w:r w:rsidR="00FA5D2F">
                    <w:rPr>
                      <w:szCs w:val="20"/>
                    </w:rPr>
                    <w:fldChar w:fldCharType="end"/>
                  </w:r>
                  <w:r w:rsidR="006E0536">
                    <w:rPr>
                      <w:szCs w:val="20"/>
                    </w:rPr>
                    <w:fldChar w:fldCharType="end"/>
                  </w:r>
                  <w:r w:rsidR="00EC0A83">
                    <w:rPr>
                      <w:szCs w:val="20"/>
                    </w:rPr>
                    <w:fldChar w:fldCharType="end"/>
                  </w:r>
                  <w:r w:rsidR="00863E96">
                    <w:rPr>
                      <w:szCs w:val="20"/>
                    </w:rPr>
                    <w:fldChar w:fldCharType="end"/>
                  </w:r>
                  <w:r w:rsidR="008F6228">
                    <w:rPr>
                      <w:szCs w:val="20"/>
                    </w:rPr>
                    <w:fldChar w:fldCharType="end"/>
                  </w:r>
                  <w:r w:rsidR="000719CE">
                    <w:rPr>
                      <w:szCs w:val="20"/>
                    </w:rPr>
                    <w:fldChar w:fldCharType="end"/>
                  </w:r>
                  <w:r w:rsidR="00F64A2D">
                    <w:rPr>
                      <w:szCs w:val="20"/>
                    </w:rPr>
                    <w:fldChar w:fldCharType="end"/>
                  </w:r>
                  <w:r w:rsidR="008F15D9" w:rsidRPr="005F01A7">
                    <w:rPr>
                      <w:szCs w:val="20"/>
                    </w:rPr>
                    <w:fldChar w:fldCharType="end"/>
                  </w:r>
                  <w:r w:rsidR="00BA3BFC" w:rsidRPr="005F01A7">
                    <w:rPr>
                      <w:szCs w:val="20"/>
                    </w:rPr>
                    <w:fldChar w:fldCharType="end"/>
                  </w:r>
                  <w:r w:rsidR="00E04FF7" w:rsidRPr="005F01A7">
                    <w:rPr>
                      <w:szCs w:val="20"/>
                    </w:rPr>
                    <w:fldChar w:fldCharType="end"/>
                  </w:r>
                  <w:r w:rsidR="002F7DB8" w:rsidRPr="005F01A7">
                    <w:rPr>
                      <w:szCs w:val="20"/>
                    </w:rPr>
                    <w:fldChar w:fldCharType="end"/>
                  </w:r>
                  <w:r w:rsidR="00F379ED" w:rsidRPr="005F01A7">
                    <w:rPr>
                      <w:szCs w:val="20"/>
                    </w:rPr>
                    <w:fldChar w:fldCharType="end"/>
                  </w:r>
                  <w:r w:rsidR="001C5159"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t> for scenario 2 (</w:t>
                  </w:r>
                  <w:proofErr w:type="spellStart"/>
                  <w:r w:rsidRPr="005F01A7">
                    <w:rPr>
                      <w:szCs w:val="20"/>
                    </w:rPr>
                    <w:t>InF</w:t>
                  </w:r>
                  <w:proofErr w:type="spellEnd"/>
                  <w:r w:rsidRPr="005F01A7">
                    <w:rPr>
                      <w:szCs w:val="20"/>
                    </w:rPr>
                    <w:t>-DH) </w:t>
                  </w:r>
                </w:p>
              </w:tc>
            </w:tr>
            <w:tr w:rsidR="002307B0" w:rsidRPr="005F01A7" w14:paraId="6A1C83B2" w14:textId="77777777" w:rsidTr="008F15D9">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0AE59A" w14:textId="77777777" w:rsidR="002307B0" w:rsidRPr="005F01A7" w:rsidRDefault="002307B0" w:rsidP="008F15D9">
                  <w:pPr>
                    <w:spacing w:before="120"/>
                    <w:rPr>
                      <w:szCs w:val="20"/>
                    </w:rPr>
                  </w:pPr>
                  <w:r w:rsidRPr="005F01A7">
                    <w:rPr>
                      <w:szCs w:val="20"/>
                    </w:rPr>
                    <w: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1704B6" w14:textId="77777777" w:rsidR="002307B0" w:rsidRPr="005F01A7" w:rsidRDefault="002307B0" w:rsidP="008F15D9">
                  <w:pPr>
                    <w:spacing w:before="120"/>
                    <w:rPr>
                      <w:szCs w:val="20"/>
                    </w:rPr>
                  </w:pPr>
                  <w:r w:rsidRPr="005F01A7">
                    <w:rPr>
                      <w:szCs w:val="20"/>
                    </w:rPr>
                    <w:t>…</w:t>
                  </w:r>
                </w:p>
              </w:tc>
            </w:tr>
            <w:tr w:rsidR="002307B0" w:rsidRPr="005F01A7" w14:paraId="13FA1DB9" w14:textId="77777777" w:rsidTr="008F15D9">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F52BBD" w14:textId="77777777" w:rsidR="002307B0" w:rsidRPr="005F01A7" w:rsidRDefault="002307B0" w:rsidP="008F15D9">
                  <w:pPr>
                    <w:spacing w:before="120"/>
                    <w:rPr>
                      <w:szCs w:val="20"/>
                    </w:rPr>
                  </w:pPr>
                  <w:proofErr w:type="spellStart"/>
                  <w:r w:rsidRPr="005F01A7">
                    <w:rPr>
                      <w:szCs w:val="20"/>
                    </w:rPr>
                    <w:t>gNB</w:t>
                  </w:r>
                  <w:proofErr w:type="spellEnd"/>
                  <w:r w:rsidRPr="005F01A7">
                    <w:rPr>
                      <w:szCs w:val="20"/>
                    </w:rPr>
                    <w:t xml:space="preserve"> antenna height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9BD6F6" w14:textId="77777777" w:rsidR="002307B0" w:rsidRPr="005F01A7" w:rsidRDefault="002307B0" w:rsidP="008F15D9">
                  <w:pPr>
                    <w:spacing w:before="120"/>
                    <w:rPr>
                      <w:szCs w:val="20"/>
                    </w:rPr>
                  </w:pPr>
                  <w:r w:rsidRPr="005F01A7">
                    <w:rPr>
                      <w:szCs w:val="20"/>
                    </w:rPr>
                    <w:t>Baseline: 8m</w:t>
                  </w:r>
                </w:p>
                <w:p w14:paraId="5F928B62" w14:textId="77777777" w:rsidR="002307B0" w:rsidRPr="005F01A7" w:rsidRDefault="002307B0" w:rsidP="008F15D9">
                  <w:pPr>
                    <w:spacing w:before="120"/>
                    <w:rPr>
                      <w:szCs w:val="20"/>
                    </w:rPr>
                  </w:pPr>
                  <w:r w:rsidRPr="005F01A7">
                    <w:rPr>
                      <w:szCs w:val="20"/>
                    </w:rPr>
                    <w:t>(Optional): two fixed heights, either {4, 8} m, or {max(4,</w:t>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"D:\\..\\..\\cmcc\\AppData\\Roaming\\Foxmail7\\Temp-9192-20220519203036\\Attach\\image003(05-20-17-49-42).png" \* MERGEFORMATINET </w:instrText>
                  </w:r>
                  <w:r w:rsidRPr="005F01A7">
                    <w:rPr>
                      <w:szCs w:val="20"/>
                    </w:rPr>
                    <w:fldChar w:fldCharType="separate"/>
                  </w:r>
                  <w:r w:rsidR="001C5159" w:rsidRPr="005F01A7">
                    <w:rPr>
                      <w:szCs w:val="20"/>
                    </w:rPr>
                    <w:fldChar w:fldCharType="begin"/>
                  </w:r>
                  <w:r w:rsidR="001C5159" w:rsidRPr="005F01A7">
                    <w:rPr>
                      <w:szCs w:val="20"/>
                    </w:rPr>
                    <w:instrText xml:space="preserve"> INCLUDEPICTURE  "D:\\..\\..\\cmcc\\AppData\\Roaming\\Foxmail7\\Temp-9192-20220519203036\\Attach\\image003(05-20-17-49-42).png" \* MERGEFORMATINET </w:instrText>
                  </w:r>
                  <w:r w:rsidR="001C5159" w:rsidRPr="005F01A7">
                    <w:rPr>
                      <w:szCs w:val="20"/>
                    </w:rPr>
                    <w:fldChar w:fldCharType="separate"/>
                  </w:r>
                  <w:r w:rsidR="00F379ED" w:rsidRPr="005F01A7">
                    <w:rPr>
                      <w:szCs w:val="20"/>
                    </w:rPr>
                    <w:fldChar w:fldCharType="begin"/>
                  </w:r>
                  <w:r w:rsidR="00F379ED" w:rsidRPr="005F01A7">
                    <w:rPr>
                      <w:szCs w:val="20"/>
                    </w:rPr>
                    <w:instrText xml:space="preserve"> INCLUDEPICTURE  "D:\\..\\..\\cmcc\\AppData\\Roaming\\Foxmail7\\Temp-9192-20220519203036\\Attach\\image003(05-20-17-49-42).png" \* MERGEFORMATINET </w:instrText>
                  </w:r>
                  <w:r w:rsidR="00F379ED" w:rsidRPr="005F01A7">
                    <w:rPr>
                      <w:szCs w:val="20"/>
                    </w:rPr>
                    <w:fldChar w:fldCharType="separate"/>
                  </w:r>
                  <w:r w:rsidR="002F7DB8" w:rsidRPr="005F01A7">
                    <w:rPr>
                      <w:szCs w:val="20"/>
                    </w:rPr>
                    <w:fldChar w:fldCharType="begin"/>
                  </w:r>
                  <w:r w:rsidR="002F7DB8" w:rsidRPr="005F01A7">
                    <w:rPr>
                      <w:szCs w:val="20"/>
                    </w:rPr>
                    <w:instrText xml:space="preserve"> INCLUDEPICTURE  "D:\\..\\..\\cmcc\\AppData\\Roaming\\Foxmail7\\Temp-9192-20220519203036\\Attach\\image003(05-20-17-49-42).png" \* MERGEFORMATINET </w:instrText>
                  </w:r>
                  <w:r w:rsidR="002F7DB8" w:rsidRPr="005F01A7">
                    <w:rPr>
                      <w:szCs w:val="20"/>
                    </w:rPr>
                    <w:fldChar w:fldCharType="separate"/>
                  </w:r>
                  <w:r w:rsidR="00E04FF7" w:rsidRPr="005F01A7">
                    <w:rPr>
                      <w:szCs w:val="20"/>
                    </w:rPr>
                    <w:fldChar w:fldCharType="begin"/>
                  </w:r>
                  <w:r w:rsidR="00E04FF7" w:rsidRPr="005F01A7">
                    <w:rPr>
                      <w:szCs w:val="20"/>
                    </w:rPr>
                    <w:instrText xml:space="preserve"> INCLUDEPICTURE  "D:\\..\\..\\cmcc\\AppData\\Roaming\\Foxmail7\\Temp-9192-20220519203036\\Attach\\image003(05-20-17-49-42).png" \* MERGEFORMATINET </w:instrText>
                  </w:r>
                  <w:r w:rsidR="00E04FF7" w:rsidRPr="005F01A7">
                    <w:rPr>
                      <w:szCs w:val="20"/>
                    </w:rPr>
                    <w:fldChar w:fldCharType="separate"/>
                  </w:r>
                  <w:r w:rsidR="00BA3BFC" w:rsidRPr="005F01A7">
                    <w:rPr>
                      <w:szCs w:val="20"/>
                    </w:rPr>
                    <w:fldChar w:fldCharType="begin"/>
                  </w:r>
                  <w:r w:rsidR="00BA3BFC" w:rsidRPr="005F01A7">
                    <w:rPr>
                      <w:szCs w:val="20"/>
                    </w:rPr>
                    <w:instrText xml:space="preserve"> INCLUDEPICTURE  "D:\\..\\..\\cmcc\\AppData\\Roaming\\Foxmail7\\Temp-9192-20220519203036\\Attach\\image003(05-20-17-49-42).png" \* MERGEFORMATINET </w:instrText>
                  </w:r>
                  <w:r w:rsidR="00BA3BFC" w:rsidRPr="005F01A7">
                    <w:rPr>
                      <w:szCs w:val="20"/>
                    </w:rPr>
                    <w:fldChar w:fldCharType="separate"/>
                  </w:r>
                  <w:r w:rsidR="008F15D9" w:rsidRPr="005F01A7">
                    <w:rPr>
                      <w:szCs w:val="20"/>
                    </w:rPr>
                    <w:fldChar w:fldCharType="begin"/>
                  </w:r>
                  <w:r w:rsidR="008F15D9" w:rsidRPr="005F01A7">
                    <w:rPr>
                      <w:szCs w:val="20"/>
                    </w:rPr>
                    <w:instrText xml:space="preserve"> INCLUDEPICTURE  "C:\\Users\\cmcc\\AppData\\Roaming\\Foxmail7\\Temp-9192-20220519203036\\Attach\\image003(05-20-17-49-42).png" \* MERGEFORMATINET </w:instrText>
                  </w:r>
                  <w:r w:rsidR="008F15D9" w:rsidRPr="005F01A7">
                    <w:rPr>
                      <w:szCs w:val="20"/>
                    </w:rPr>
                    <w:fldChar w:fldCharType="separate"/>
                  </w:r>
                  <w:r w:rsidR="00F64A2D">
                    <w:rPr>
                      <w:szCs w:val="20"/>
                    </w:rPr>
                    <w:fldChar w:fldCharType="begin"/>
                  </w:r>
                  <w:r w:rsidR="00F64A2D">
                    <w:rPr>
                      <w:szCs w:val="20"/>
                    </w:rPr>
                    <w:instrText xml:space="preserve"> INCLUDEPICTURE  "C:\\Users\\cmcc\\AppData\\Roaming\\Foxmail7\\Temp-9192-20220519203036\\Attach\\image003(05-20-17-49-42).png" \* MERGEFORMATINET </w:instrText>
                  </w:r>
                  <w:r w:rsidR="00F64A2D">
                    <w:rPr>
                      <w:szCs w:val="20"/>
                    </w:rPr>
                    <w:fldChar w:fldCharType="separate"/>
                  </w:r>
                  <w:r w:rsidR="000719CE">
                    <w:rPr>
                      <w:szCs w:val="20"/>
                    </w:rPr>
                    <w:fldChar w:fldCharType="begin"/>
                  </w:r>
                  <w:r w:rsidR="000719CE">
                    <w:rPr>
                      <w:szCs w:val="20"/>
                    </w:rPr>
                    <w:instrText xml:space="preserve"> INCLUDEPICTURE  "D:\\..\\..\\cmcc\\AppData\\Roaming\\Foxmail7\\Temp-9192-20220519203036\\Attach\\image003(05-20-17-49-42).png" \* MERGEFORMATINET </w:instrText>
                  </w:r>
                  <w:r w:rsidR="000719CE">
                    <w:rPr>
                      <w:szCs w:val="20"/>
                    </w:rPr>
                    <w:fldChar w:fldCharType="separate"/>
                  </w:r>
                  <w:r w:rsidR="008F6228">
                    <w:rPr>
                      <w:szCs w:val="20"/>
                    </w:rPr>
                    <w:fldChar w:fldCharType="begin"/>
                  </w:r>
                  <w:r w:rsidR="008F6228">
                    <w:rPr>
                      <w:szCs w:val="20"/>
                    </w:rPr>
                    <w:instrText xml:space="preserve"> INCLUDEPICTURE  "D:\\..\\..\\cmcc\\AppData\\Roaming\\Foxmail7\\Temp-9192-20220519203036\\Attach\\image003(05-20-17-49-42).png" \* MERGEFORMATINET </w:instrText>
                  </w:r>
                  <w:r w:rsidR="008F6228">
                    <w:rPr>
                      <w:szCs w:val="20"/>
                    </w:rPr>
                    <w:fldChar w:fldCharType="separate"/>
                  </w:r>
                  <w:r w:rsidR="00863E96">
                    <w:rPr>
                      <w:szCs w:val="20"/>
                    </w:rPr>
                    <w:fldChar w:fldCharType="begin"/>
                  </w:r>
                  <w:r w:rsidR="00863E96">
                    <w:rPr>
                      <w:szCs w:val="20"/>
                    </w:rPr>
                    <w:instrText xml:space="preserve"> INCLUDEPICTURE  "D:\\..\\..\\cmcc\\AppData\\Roaming\\Foxmail7\\Temp-9192-20220519203036\\Attach\\image003(05-20-17-49-42).png" \* MERGEFORMATINET </w:instrText>
                  </w:r>
                  <w:r w:rsidR="00863E96">
                    <w:rPr>
                      <w:szCs w:val="20"/>
                    </w:rPr>
                    <w:fldChar w:fldCharType="separate"/>
                  </w:r>
                  <w:r w:rsidR="00EC0A83">
                    <w:rPr>
                      <w:szCs w:val="20"/>
                    </w:rPr>
                    <w:fldChar w:fldCharType="begin"/>
                  </w:r>
                  <w:r w:rsidR="00EC0A83">
                    <w:rPr>
                      <w:szCs w:val="20"/>
                    </w:rPr>
                    <w:instrText xml:space="preserve"> INCLUDEPICTURE  "C:\\Users\\cmcc\\AppData\\Roaming\\Foxmail7\\Temp-9192-20220519203036\\Attach\\image003(05-20-17-49-42).png" \* MERGEFORMATINET </w:instrText>
                  </w:r>
                  <w:r w:rsidR="00EC0A83">
                    <w:rPr>
                      <w:szCs w:val="20"/>
                    </w:rPr>
                    <w:fldChar w:fldCharType="separate"/>
                  </w:r>
                  <w:r w:rsidR="006E0536">
                    <w:rPr>
                      <w:szCs w:val="20"/>
                    </w:rPr>
                    <w:fldChar w:fldCharType="begin"/>
                  </w:r>
                  <w:r w:rsidR="006E0536">
                    <w:rPr>
                      <w:szCs w:val="20"/>
                    </w:rPr>
                    <w:instrText xml:space="preserve"> INCLUDEPICTURE  "D:\\..\\..\\cmcc\\AppData\\Roaming\\Foxmail7\\Temp-9192-20220519203036\\Attach\\image003(05-20-17-49-42).png" \* MERGEFORMATINET </w:instrText>
                  </w:r>
                  <w:r w:rsidR="006E0536">
                    <w:rPr>
                      <w:szCs w:val="20"/>
                    </w:rPr>
                    <w:fldChar w:fldCharType="separate"/>
                  </w:r>
                  <w:r w:rsidR="00FA5D2F">
                    <w:rPr>
                      <w:szCs w:val="20"/>
                    </w:rPr>
                    <w:fldChar w:fldCharType="begin"/>
                  </w:r>
                  <w:r w:rsidR="00FA5D2F">
                    <w:rPr>
                      <w:szCs w:val="20"/>
                    </w:rPr>
                    <w:instrText xml:space="preserve"> INCLUDEPICTURE  "D:\\..\\..\\cmcc\\AppData\\Roaming\\Foxmail7\\Temp-9192-20220519203036\\Attach\\image003(05-20-17-49-42).png" \* MERGEFORMATINET </w:instrText>
                  </w:r>
                  <w:r w:rsidR="00FA5D2F">
                    <w:rPr>
                      <w:szCs w:val="20"/>
                    </w:rPr>
                    <w:fldChar w:fldCharType="separate"/>
                  </w:r>
                  <w:r w:rsidR="00DA3004">
                    <w:rPr>
                      <w:szCs w:val="20"/>
                    </w:rPr>
                    <w:fldChar w:fldCharType="begin"/>
                  </w:r>
                  <w:r w:rsidR="00DA3004">
                    <w:rPr>
                      <w:szCs w:val="20"/>
                    </w:rPr>
                    <w:instrText xml:space="preserve"> INCLUDEPICTURE  "D:\\..\\..\\cmcc\\AppData\\Roaming\\Foxmail7\\Temp-9192-20220519203036\\Attach\\image003(05-20-17-49-42).png" \* MERGEFORMATINET </w:instrText>
                  </w:r>
                  <w:r w:rsidR="00DA3004">
                    <w:rPr>
                      <w:szCs w:val="20"/>
                    </w:rPr>
                    <w:fldChar w:fldCharType="separate"/>
                  </w:r>
                  <w:r w:rsidR="00CB2BD9">
                    <w:rPr>
                      <w:szCs w:val="20"/>
                    </w:rPr>
                    <w:fldChar w:fldCharType="begin"/>
                  </w:r>
                  <w:r w:rsidR="00CB2BD9">
                    <w:rPr>
                      <w:szCs w:val="20"/>
                    </w:rPr>
                    <w:instrText xml:space="preserve"> INCLUDEPICTURE  "D:\\..\\..\\..\\cmcc\\AppData\\Roaming\\Foxmail7\\Temp-9192-20220519203036\\Attach\\image003(05-20-17-49-42).png" \* MERGEFORMATINET </w:instrText>
                  </w:r>
                  <w:r w:rsidR="00CB2BD9">
                    <w:rPr>
                      <w:szCs w:val="20"/>
                    </w:rPr>
                    <w:fldChar w:fldCharType="separate"/>
                  </w:r>
                  <w:r w:rsidR="00965439">
                    <w:rPr>
                      <w:szCs w:val="20"/>
                    </w:rPr>
                    <w:fldChar w:fldCharType="begin"/>
                  </w:r>
                  <w:r w:rsidR="00965439">
                    <w:rPr>
                      <w:szCs w:val="20"/>
                    </w:rPr>
                    <w:instrText xml:space="preserve"> INCLUDEPICTURE  "D:\\..\\..\\cmcc\\AppData\\Roaming\\Foxmail7\\Temp-9192-20220519203036\\Attach\\image003(05-20-17-49-42).png" \* MERGEFORMATINET </w:instrText>
                  </w:r>
                  <w:r w:rsidR="00965439">
                    <w:rPr>
                      <w:szCs w:val="20"/>
                    </w:rPr>
                    <w:fldChar w:fldCharType="separate"/>
                  </w:r>
                  <w:r w:rsidR="001E7976">
                    <w:rPr>
                      <w:szCs w:val="20"/>
                    </w:rPr>
                    <w:fldChar w:fldCharType="begin"/>
                  </w:r>
                  <w:r w:rsidR="001E7976">
                    <w:rPr>
                      <w:szCs w:val="20"/>
                    </w:rPr>
                    <w:instrText xml:space="preserve"> INCLUDEPICTURE  "D:\\..\\..\\cmcc\\AppData\\Roaming\\Foxmail7\\Temp-9192-20220519203036\\Attach\\image003(05-20-17-49-42).png" \* MERGEFORMATINET </w:instrText>
                  </w:r>
                  <w:r w:rsidR="001E7976">
                    <w:rPr>
                      <w:szCs w:val="20"/>
                    </w:rPr>
                    <w:fldChar w:fldCharType="separate"/>
                  </w:r>
                  <w:r w:rsidR="00D33A9B">
                    <w:rPr>
                      <w:szCs w:val="20"/>
                    </w:rPr>
                    <w:fldChar w:fldCharType="begin"/>
                  </w:r>
                  <w:r w:rsidR="00D33A9B">
                    <w:rPr>
                      <w:szCs w:val="20"/>
                    </w:rPr>
                    <w:instrText xml:space="preserve"> INCLUDEPICTURE  "D:\\..\\..\\cmcc\\AppData\\Roaming\\Foxmail7\\Temp-9192-20220519203036\\Attach\\image003(05-20-17-49-42).png" \* MERGEFORMATINET </w:instrText>
                  </w:r>
                  <w:r w:rsidR="00D33A9B">
                    <w:rPr>
                      <w:szCs w:val="20"/>
                    </w:rPr>
                    <w:fldChar w:fldCharType="separate"/>
                  </w:r>
                  <w:r w:rsidR="001F514C">
                    <w:rPr>
                      <w:szCs w:val="20"/>
                    </w:rPr>
                    <w:fldChar w:fldCharType="begin"/>
                  </w:r>
                  <w:r w:rsidR="001F514C">
                    <w:rPr>
                      <w:szCs w:val="20"/>
                    </w:rPr>
                    <w:instrText xml:space="preserve"> INCLUDEPICTURE  "D:\\..\\..\\cmcc\\AppData\\Roaming\\Foxmail7\\Temp-9192-20220519203036\\Attach\\image003(05-20-17-49-42).png" \* MERGEFORMATINET </w:instrText>
                  </w:r>
                  <w:r w:rsidR="001F514C">
                    <w:rPr>
                      <w:szCs w:val="20"/>
                    </w:rPr>
                    <w:fldChar w:fldCharType="separate"/>
                  </w:r>
                  <w:r w:rsidR="00D414EC">
                    <w:rPr>
                      <w:szCs w:val="20"/>
                    </w:rPr>
                    <w:fldChar w:fldCharType="begin"/>
                  </w:r>
                  <w:r w:rsidR="00D414EC">
                    <w:rPr>
                      <w:szCs w:val="20"/>
                    </w:rPr>
                    <w:instrText xml:space="preserve"> INCLUDEPICTURE  "D:\\..\\cmcc\\AppData\\Roaming\\Foxmail7\\Temp-9192-20220519203036\\Attach\\image003(05-20-17-49-42).png" \* MERGEFORMATINET </w:instrText>
                  </w:r>
                  <w:r w:rsidR="00D414EC">
                    <w:rPr>
                      <w:szCs w:val="20"/>
                    </w:rPr>
                    <w:fldChar w:fldCharType="separate"/>
                  </w:r>
                  <w:r w:rsidR="00FD296B">
                    <w:rPr>
                      <w:szCs w:val="20"/>
                    </w:rPr>
                    <w:fldChar w:fldCharType="begin"/>
                  </w:r>
                  <w:r w:rsidR="00FD296B">
                    <w:rPr>
                      <w:szCs w:val="20"/>
                    </w:rPr>
                    <w:instrText xml:space="preserve"> INCLUDEPICTURE  "D:\\..\\cmcc\\AppData\\Roaming\\Foxmail7\\Temp-9192-20220519203036\\Attach\\image003(05-20-17-49-42).png" \* MERGEFORMATINET </w:instrText>
                  </w:r>
                  <w:r w:rsidR="00FD296B">
                    <w:rPr>
                      <w:szCs w:val="20"/>
                    </w:rPr>
                    <w:fldChar w:fldCharType="separate"/>
                  </w:r>
                  <w:r w:rsidR="000D5C2E">
                    <w:rPr>
                      <w:szCs w:val="20"/>
                    </w:rPr>
                    <w:fldChar w:fldCharType="begin"/>
                  </w:r>
                  <w:r w:rsidR="000D5C2E">
                    <w:rPr>
                      <w:szCs w:val="20"/>
                    </w:rPr>
                    <w:instrText xml:space="preserve"> </w:instrText>
                  </w:r>
                  <w:r w:rsidR="000D5C2E">
                    <w:rPr>
                      <w:szCs w:val="20"/>
                    </w:rPr>
                    <w:instrText>INCLUDEPICTURE  "D:\\..\\cmcc\\AppData\\Roaming\\Foxmail7\\Temp-9192-20220519203036\\Attach\\image003(05-20-17-49-42).png" \* MERGEFORMATINET</w:instrText>
                  </w:r>
                  <w:r w:rsidR="000D5C2E">
                    <w:rPr>
                      <w:szCs w:val="20"/>
                    </w:rPr>
                    <w:instrText xml:space="preserve"> </w:instrText>
                  </w:r>
                  <w:r w:rsidR="000D5C2E">
                    <w:rPr>
                      <w:szCs w:val="20"/>
                    </w:rPr>
                    <w:fldChar w:fldCharType="separate"/>
                  </w:r>
                  <w:r w:rsidR="00D05F99">
                    <w:rPr>
                      <w:szCs w:val="20"/>
                    </w:rPr>
                    <w:pict w14:anchorId="63EF4889">
                      <v:shape id="_x0000_i1026" type="#_x0000_t75" style="width:8.65pt;height:10pt">
                        <v:imagedata r:id="rId11" r:href="rId13"/>
                      </v:shape>
                    </w:pict>
                  </w:r>
                  <w:r w:rsidR="000D5C2E">
                    <w:rPr>
                      <w:szCs w:val="20"/>
                    </w:rPr>
                    <w:fldChar w:fldCharType="end"/>
                  </w:r>
                  <w:r w:rsidR="00FD296B">
                    <w:rPr>
                      <w:szCs w:val="20"/>
                    </w:rPr>
                    <w:fldChar w:fldCharType="end"/>
                  </w:r>
                  <w:r w:rsidR="00D414EC">
                    <w:rPr>
                      <w:szCs w:val="20"/>
                    </w:rPr>
                    <w:fldChar w:fldCharType="end"/>
                  </w:r>
                  <w:r w:rsidR="001F514C">
                    <w:rPr>
                      <w:szCs w:val="20"/>
                    </w:rPr>
                    <w:fldChar w:fldCharType="end"/>
                  </w:r>
                  <w:r w:rsidR="00D33A9B">
                    <w:rPr>
                      <w:szCs w:val="20"/>
                    </w:rPr>
                    <w:fldChar w:fldCharType="end"/>
                  </w:r>
                  <w:r w:rsidR="001E7976">
                    <w:rPr>
                      <w:szCs w:val="20"/>
                    </w:rPr>
                    <w:fldChar w:fldCharType="end"/>
                  </w:r>
                  <w:r w:rsidR="00965439">
                    <w:rPr>
                      <w:szCs w:val="20"/>
                    </w:rPr>
                    <w:fldChar w:fldCharType="end"/>
                  </w:r>
                  <w:r w:rsidR="00CB2BD9">
                    <w:rPr>
                      <w:szCs w:val="20"/>
                    </w:rPr>
                    <w:fldChar w:fldCharType="end"/>
                  </w:r>
                  <w:r w:rsidR="00DA3004">
                    <w:rPr>
                      <w:szCs w:val="20"/>
                    </w:rPr>
                    <w:fldChar w:fldCharType="end"/>
                  </w:r>
                  <w:r w:rsidR="00FA5D2F">
                    <w:rPr>
                      <w:szCs w:val="20"/>
                    </w:rPr>
                    <w:fldChar w:fldCharType="end"/>
                  </w:r>
                  <w:r w:rsidR="006E0536">
                    <w:rPr>
                      <w:szCs w:val="20"/>
                    </w:rPr>
                    <w:fldChar w:fldCharType="end"/>
                  </w:r>
                  <w:r w:rsidR="00EC0A83">
                    <w:rPr>
                      <w:szCs w:val="20"/>
                    </w:rPr>
                    <w:fldChar w:fldCharType="end"/>
                  </w:r>
                  <w:r w:rsidR="00863E96">
                    <w:rPr>
                      <w:szCs w:val="20"/>
                    </w:rPr>
                    <w:fldChar w:fldCharType="end"/>
                  </w:r>
                  <w:r w:rsidR="008F6228">
                    <w:rPr>
                      <w:szCs w:val="20"/>
                    </w:rPr>
                    <w:fldChar w:fldCharType="end"/>
                  </w:r>
                  <w:r w:rsidR="000719CE">
                    <w:rPr>
                      <w:szCs w:val="20"/>
                    </w:rPr>
                    <w:fldChar w:fldCharType="end"/>
                  </w:r>
                  <w:r w:rsidR="00F64A2D">
                    <w:rPr>
                      <w:szCs w:val="20"/>
                    </w:rPr>
                    <w:fldChar w:fldCharType="end"/>
                  </w:r>
                  <w:r w:rsidR="008F15D9" w:rsidRPr="005F01A7">
                    <w:rPr>
                      <w:szCs w:val="20"/>
                    </w:rPr>
                    <w:fldChar w:fldCharType="end"/>
                  </w:r>
                  <w:r w:rsidR="00BA3BFC" w:rsidRPr="005F01A7">
                    <w:rPr>
                      <w:szCs w:val="20"/>
                    </w:rPr>
                    <w:fldChar w:fldCharType="end"/>
                  </w:r>
                  <w:r w:rsidR="00E04FF7" w:rsidRPr="005F01A7">
                    <w:rPr>
                      <w:szCs w:val="20"/>
                    </w:rPr>
                    <w:fldChar w:fldCharType="end"/>
                  </w:r>
                  <w:r w:rsidR="002F7DB8" w:rsidRPr="005F01A7">
                    <w:rPr>
                      <w:szCs w:val="20"/>
                    </w:rPr>
                    <w:fldChar w:fldCharType="end"/>
                  </w:r>
                  <w:r w:rsidR="00F379ED" w:rsidRPr="005F01A7">
                    <w:rPr>
                      <w:szCs w:val="20"/>
                    </w:rPr>
                    <w:fldChar w:fldCharType="end"/>
                  </w:r>
                  <w:r w:rsidR="001C5159"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t>), 8}.</w:t>
                  </w:r>
                </w:p>
              </w:tc>
            </w:tr>
          </w:tbl>
          <w:p w14:paraId="74CD138B" w14:textId="5C23A7D6" w:rsidR="002307B0" w:rsidRPr="005F01A7" w:rsidRDefault="002307B0" w:rsidP="008F15D9">
            <w:pPr>
              <w:spacing w:before="120"/>
              <w:rPr>
                <w:szCs w:val="20"/>
              </w:rPr>
            </w:pPr>
            <w:r w:rsidRPr="005F01A7">
              <w:rPr>
                <w:szCs w:val="20"/>
              </w:rPr>
              <w:t> </w:t>
            </w:r>
            <w:r w:rsidRPr="00075B15">
              <w:rPr>
                <w:szCs w:val="20"/>
                <w:highlight w:val="green"/>
              </w:rPr>
              <w:t>Agreement</w:t>
            </w:r>
          </w:p>
          <w:p w14:paraId="7A73A777" w14:textId="77777777" w:rsidR="002307B0" w:rsidRPr="005F01A7" w:rsidRDefault="002307B0" w:rsidP="008F15D9">
            <w:pPr>
              <w:spacing w:before="120"/>
              <w:rPr>
                <w:szCs w:val="20"/>
              </w:rPr>
            </w:pPr>
            <w:r w:rsidRPr="005F01A7">
              <w:rPr>
                <w:szCs w:val="20"/>
              </w:rPr>
              <w:t xml:space="preserve">If spatial consistency is enabled for the evaluation, </w:t>
            </w:r>
            <w:proofErr w:type="gramStart"/>
            <w:r w:rsidRPr="005F01A7">
              <w:rPr>
                <w:szCs w:val="20"/>
              </w:rPr>
              <w:t>companies</w:t>
            </w:r>
            <w:proofErr w:type="gramEnd"/>
            <w:r w:rsidRPr="005F01A7">
              <w:rPr>
                <w:szCs w:val="20"/>
              </w:rPr>
              <w:t xml:space="preserve"> model at least one of: large scale parameters, small scale parameters and absolute time of arrival, where</w:t>
            </w:r>
          </w:p>
          <w:p w14:paraId="41EC76B1"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the large scale parameters are according to Section 7.5 of TR 38.901 and correlation distance = </w:t>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"C:\\Users\\cmcc\\AppData\\Roaming\\Foxmail7\\Temp-9192-20220519203036\\Attach\\image005(05-20-17-49-42).png"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Pr="005F01A7">
              <w:rPr>
                <w:szCs w:val="20"/>
              </w:rPr>
              <w:fldChar w:fldCharType="begin"/>
            </w:r>
            <w:r w:rsidRPr="005F01A7">
              <w:rPr>
                <w:szCs w:val="20"/>
              </w:rPr>
              <w:instrText xml:space="preserve"> INCLUDEPICTURE  "D:\\..\\..\\cmcc\\AppData\\Roaming\\Foxmail7\\Temp-9192-20220519203036\\Attach\\image005(05-20-17-49-42).png" \* MERGEFORMATINET </w:instrText>
            </w:r>
            <w:r w:rsidRPr="005F01A7">
              <w:rPr>
                <w:szCs w:val="20"/>
              </w:rPr>
              <w:fldChar w:fldCharType="separate"/>
            </w:r>
            <w:r w:rsidR="001C5159" w:rsidRPr="005F01A7">
              <w:rPr>
                <w:szCs w:val="20"/>
              </w:rPr>
              <w:fldChar w:fldCharType="begin"/>
            </w:r>
            <w:r w:rsidR="001C5159" w:rsidRPr="005F01A7">
              <w:rPr>
                <w:szCs w:val="20"/>
              </w:rPr>
              <w:instrText xml:space="preserve"> INCLUDEPICTURE  "D:\\..\\..\\cmcc\\AppData\\Roaming\\Foxmail7\\Temp-9192-20220519203036\\Attach\\image005(05-20-17-49-42).png" \* MERGEFORMATINET </w:instrText>
            </w:r>
            <w:r w:rsidR="001C5159" w:rsidRPr="005F01A7">
              <w:rPr>
                <w:szCs w:val="20"/>
              </w:rPr>
              <w:fldChar w:fldCharType="separate"/>
            </w:r>
            <w:r w:rsidR="00F379ED" w:rsidRPr="005F01A7">
              <w:rPr>
                <w:szCs w:val="20"/>
              </w:rPr>
              <w:fldChar w:fldCharType="begin"/>
            </w:r>
            <w:r w:rsidR="00F379ED" w:rsidRPr="005F01A7">
              <w:rPr>
                <w:szCs w:val="20"/>
              </w:rPr>
              <w:instrText xml:space="preserve"> INCLUDEPICTURE  "D:\\..\\..\\cmcc\\AppData\\Roaming\\Foxmail7\\Temp-9192-20220519203036\\Attach\\image005(05-20-17-49-42).png" \* MERGEFORMATINET </w:instrText>
            </w:r>
            <w:r w:rsidR="00F379ED" w:rsidRPr="005F01A7">
              <w:rPr>
                <w:szCs w:val="20"/>
              </w:rPr>
              <w:fldChar w:fldCharType="separate"/>
            </w:r>
            <w:r w:rsidR="002F7DB8" w:rsidRPr="005F01A7">
              <w:rPr>
                <w:szCs w:val="20"/>
              </w:rPr>
              <w:fldChar w:fldCharType="begin"/>
            </w:r>
            <w:r w:rsidR="002F7DB8" w:rsidRPr="005F01A7">
              <w:rPr>
                <w:szCs w:val="20"/>
              </w:rPr>
              <w:instrText xml:space="preserve"> INCLUDEPICTURE  "D:\\..\\..\\cmcc\\AppData\\Roaming\\Foxmail7\\Temp-9192-20220519203036\\Attach\\image005(05-20-17-49-42).png" \* MERGEFORMATINET </w:instrText>
            </w:r>
            <w:r w:rsidR="002F7DB8" w:rsidRPr="005F01A7">
              <w:rPr>
                <w:szCs w:val="20"/>
              </w:rPr>
              <w:fldChar w:fldCharType="separate"/>
            </w:r>
            <w:r w:rsidR="00E04FF7" w:rsidRPr="005F01A7">
              <w:rPr>
                <w:szCs w:val="20"/>
              </w:rPr>
              <w:fldChar w:fldCharType="begin"/>
            </w:r>
            <w:r w:rsidR="00E04FF7" w:rsidRPr="005F01A7">
              <w:rPr>
                <w:szCs w:val="20"/>
              </w:rPr>
              <w:instrText xml:space="preserve"> INCLUDEPICTURE  "D:\\..\\..\\cmcc\\AppData\\Roaming\\Foxmail7\\Temp-9192-20220519203036\\Attach\\image005(05-20-17-49-42).png" \* MERGEFORMATINET </w:instrText>
            </w:r>
            <w:r w:rsidR="00E04FF7" w:rsidRPr="005F01A7">
              <w:rPr>
                <w:szCs w:val="20"/>
              </w:rPr>
              <w:fldChar w:fldCharType="separate"/>
            </w:r>
            <w:r w:rsidR="00BA3BFC" w:rsidRPr="005F01A7">
              <w:rPr>
                <w:szCs w:val="20"/>
              </w:rPr>
              <w:fldChar w:fldCharType="begin"/>
            </w:r>
            <w:r w:rsidR="00BA3BFC" w:rsidRPr="005F01A7">
              <w:rPr>
                <w:szCs w:val="20"/>
              </w:rPr>
              <w:instrText xml:space="preserve"> INCLUDEPICTURE  "D:\\..\\..\\cmcc\\AppData\\Roaming\\Foxmail7\\Temp-9192-20220519203036\\Attach\\image005(05-20-17-49-42).png" \* MERGEFORMATINET </w:instrText>
            </w:r>
            <w:r w:rsidR="00BA3BFC" w:rsidRPr="005F01A7">
              <w:rPr>
                <w:szCs w:val="20"/>
              </w:rPr>
              <w:fldChar w:fldCharType="separate"/>
            </w:r>
            <w:r w:rsidR="008F15D9" w:rsidRPr="005F01A7">
              <w:rPr>
                <w:szCs w:val="20"/>
              </w:rPr>
              <w:fldChar w:fldCharType="begin"/>
            </w:r>
            <w:r w:rsidR="008F15D9" w:rsidRPr="005F01A7">
              <w:rPr>
                <w:szCs w:val="20"/>
              </w:rPr>
              <w:instrText xml:space="preserve"> INCLUDEPICTURE  "C:\\Users\\cmcc\\AppData\\Roaming\\Foxmail7\\Temp-9192-20220519203036\\Attach\\image005(05-20-17-49-42).png" \* MERGEFORMATINET </w:instrText>
            </w:r>
            <w:r w:rsidR="008F15D9" w:rsidRPr="005F01A7">
              <w:rPr>
                <w:szCs w:val="20"/>
              </w:rPr>
              <w:fldChar w:fldCharType="separate"/>
            </w:r>
            <w:r w:rsidR="00F64A2D">
              <w:rPr>
                <w:szCs w:val="20"/>
              </w:rPr>
              <w:fldChar w:fldCharType="begin"/>
            </w:r>
            <w:r w:rsidR="00F64A2D">
              <w:rPr>
                <w:szCs w:val="20"/>
              </w:rPr>
              <w:instrText xml:space="preserve"> INCLUDEPICTURE  "C:\\Users\\cmcc\\AppData\\Roaming\\Foxmail7\\Temp-9192-20220519203036\\Attach\\image005(05-20-17-49-42).png" \* MERGEFORMATINET </w:instrText>
            </w:r>
            <w:r w:rsidR="00F64A2D">
              <w:rPr>
                <w:szCs w:val="20"/>
              </w:rPr>
              <w:fldChar w:fldCharType="separate"/>
            </w:r>
            <w:r w:rsidR="000719CE">
              <w:rPr>
                <w:szCs w:val="20"/>
              </w:rPr>
              <w:fldChar w:fldCharType="begin"/>
            </w:r>
            <w:r w:rsidR="000719CE">
              <w:rPr>
                <w:szCs w:val="20"/>
              </w:rPr>
              <w:instrText xml:space="preserve"> INCLUDEPICTURE  "D:\\..\\..\\cmcc\\AppData\\Roaming\\Foxmail7\\Temp-9192-20220519203036\\Attach\\image005(05-20-17-49-42).png" \* MERGEFORMATINET </w:instrText>
            </w:r>
            <w:r w:rsidR="000719CE">
              <w:rPr>
                <w:szCs w:val="20"/>
              </w:rPr>
              <w:fldChar w:fldCharType="separate"/>
            </w:r>
            <w:r w:rsidR="008F6228">
              <w:rPr>
                <w:szCs w:val="20"/>
              </w:rPr>
              <w:fldChar w:fldCharType="begin"/>
            </w:r>
            <w:r w:rsidR="008F6228">
              <w:rPr>
                <w:szCs w:val="20"/>
              </w:rPr>
              <w:instrText xml:space="preserve"> INCLUDEPICTURE  "D:\\..\\..\\cmcc\\AppData\\Roaming\\Foxmail7\\Temp-9192-20220519203036\\Attach\\image005(05-20-17-49-42).png" \* MERGEFORMATINET </w:instrText>
            </w:r>
            <w:r w:rsidR="008F6228">
              <w:rPr>
                <w:szCs w:val="20"/>
              </w:rPr>
              <w:fldChar w:fldCharType="separate"/>
            </w:r>
            <w:r w:rsidR="00863E96">
              <w:rPr>
                <w:szCs w:val="20"/>
              </w:rPr>
              <w:fldChar w:fldCharType="begin"/>
            </w:r>
            <w:r w:rsidR="00863E96">
              <w:rPr>
                <w:szCs w:val="20"/>
              </w:rPr>
              <w:instrText xml:space="preserve"> INCLUDEPICTURE  "D:\\..\\..\\cmcc\\AppData\\Roaming\\Foxmail7\\Temp-9192-20220519203036\\Attach\\image005(05-20-17-49-42).png" \* MERGEFORMATINET </w:instrText>
            </w:r>
            <w:r w:rsidR="00863E96">
              <w:rPr>
                <w:szCs w:val="20"/>
              </w:rPr>
              <w:fldChar w:fldCharType="separate"/>
            </w:r>
            <w:r w:rsidR="00EC0A83">
              <w:rPr>
                <w:szCs w:val="20"/>
              </w:rPr>
              <w:fldChar w:fldCharType="begin"/>
            </w:r>
            <w:r w:rsidR="00EC0A83">
              <w:rPr>
                <w:szCs w:val="20"/>
              </w:rPr>
              <w:instrText xml:space="preserve"> INCLUDEPICTURE  "C:\\Users\\cmcc\\AppData\\Roaming\\Foxmail7\\Temp-9192-20220519203036\\Attach\\image005(05-20-17-49-42).png" \* MERGEFORMATINET </w:instrText>
            </w:r>
            <w:r w:rsidR="00EC0A83">
              <w:rPr>
                <w:szCs w:val="20"/>
              </w:rPr>
              <w:fldChar w:fldCharType="separate"/>
            </w:r>
            <w:r w:rsidR="006E0536">
              <w:rPr>
                <w:szCs w:val="20"/>
              </w:rPr>
              <w:fldChar w:fldCharType="begin"/>
            </w:r>
            <w:r w:rsidR="006E0536">
              <w:rPr>
                <w:szCs w:val="20"/>
              </w:rPr>
              <w:instrText xml:space="preserve"> INCLUDEPICTURE  "D:\\..\\..\\cmcc\\AppData\\Roaming\\Foxmail7\\Temp-9192-20220519203036\\Attach\\image005(05-20-17-49-42).png" \* MERGEFORMATINET </w:instrText>
            </w:r>
            <w:r w:rsidR="006E0536">
              <w:rPr>
                <w:szCs w:val="20"/>
              </w:rPr>
              <w:fldChar w:fldCharType="separate"/>
            </w:r>
            <w:r w:rsidR="00FA5D2F">
              <w:rPr>
                <w:szCs w:val="20"/>
              </w:rPr>
              <w:fldChar w:fldCharType="begin"/>
            </w:r>
            <w:r w:rsidR="00FA5D2F">
              <w:rPr>
                <w:szCs w:val="20"/>
              </w:rPr>
              <w:instrText xml:space="preserve"> INCLUDEPICTURE  "D:\\..\\..\\cmcc\\AppData\\Roaming\\Foxmail7\\Temp-9192-20220519203036\\Attach\\image005(05-20-17-49-42).png" \* MERGEFORMATINET </w:instrText>
            </w:r>
            <w:r w:rsidR="00FA5D2F">
              <w:rPr>
                <w:szCs w:val="20"/>
              </w:rPr>
              <w:fldChar w:fldCharType="separate"/>
            </w:r>
            <w:r w:rsidR="00DA3004">
              <w:rPr>
                <w:szCs w:val="20"/>
              </w:rPr>
              <w:fldChar w:fldCharType="begin"/>
            </w:r>
            <w:r w:rsidR="00DA3004">
              <w:rPr>
                <w:szCs w:val="20"/>
              </w:rPr>
              <w:instrText xml:space="preserve"> INCLUDEPICTURE  "D:\\..\\..\\cmcc\\AppData\\Roaming\\Foxmail7\\Temp-9192-20220519203036\\Attach\\image005(05-20-17-49-42).png" \* MERGEFORMATINET </w:instrText>
            </w:r>
            <w:r w:rsidR="00DA3004">
              <w:rPr>
                <w:szCs w:val="20"/>
              </w:rPr>
              <w:fldChar w:fldCharType="separate"/>
            </w:r>
            <w:r w:rsidR="00CB2BD9">
              <w:rPr>
                <w:szCs w:val="20"/>
              </w:rPr>
              <w:fldChar w:fldCharType="begin"/>
            </w:r>
            <w:r w:rsidR="00CB2BD9">
              <w:rPr>
                <w:szCs w:val="20"/>
              </w:rPr>
              <w:instrText xml:space="preserve"> INCLUDEPICTURE  "D:\\..\\..\\..\\cmcc\\AppData\\Roaming\\Foxmail7\\Temp-9192-20220519203036\\Attach\\image005(05-20-17-49-42).png" \* MERGEFORMATINET </w:instrText>
            </w:r>
            <w:r w:rsidR="00CB2BD9">
              <w:rPr>
                <w:szCs w:val="20"/>
              </w:rPr>
              <w:fldChar w:fldCharType="separate"/>
            </w:r>
            <w:r w:rsidR="00965439">
              <w:rPr>
                <w:szCs w:val="20"/>
              </w:rPr>
              <w:fldChar w:fldCharType="begin"/>
            </w:r>
            <w:r w:rsidR="00965439">
              <w:rPr>
                <w:szCs w:val="20"/>
              </w:rPr>
              <w:instrText xml:space="preserve"> INCLUDEPICTURE  "D:\\..\\..\\cmcc\\AppData\\Roaming\\Foxmail7\\Temp-9192-20220519203036\\Attach\\image005(05-20-17-49-42).png" \* MERGEFORMATINET </w:instrText>
            </w:r>
            <w:r w:rsidR="00965439">
              <w:rPr>
                <w:szCs w:val="20"/>
              </w:rPr>
              <w:fldChar w:fldCharType="separate"/>
            </w:r>
            <w:r w:rsidR="001E7976">
              <w:rPr>
                <w:szCs w:val="20"/>
              </w:rPr>
              <w:fldChar w:fldCharType="begin"/>
            </w:r>
            <w:r w:rsidR="001E7976">
              <w:rPr>
                <w:szCs w:val="20"/>
              </w:rPr>
              <w:instrText xml:space="preserve"> INCLUDEPICTURE  "D:\\..\\..\\cmcc\\AppData\\Roaming\\Foxmail7\\Temp-9192-20220519203036\\Attach\\image005(05-20-17-49-42).png" \* MERGEFORMATINET </w:instrText>
            </w:r>
            <w:r w:rsidR="001E7976">
              <w:rPr>
                <w:szCs w:val="20"/>
              </w:rPr>
              <w:fldChar w:fldCharType="separate"/>
            </w:r>
            <w:r w:rsidR="00D33A9B">
              <w:rPr>
                <w:szCs w:val="20"/>
              </w:rPr>
              <w:fldChar w:fldCharType="begin"/>
            </w:r>
            <w:r w:rsidR="00D33A9B">
              <w:rPr>
                <w:szCs w:val="20"/>
              </w:rPr>
              <w:instrText xml:space="preserve"> INCLUDEPICTURE  "D:\\..\\..\\cmcc\\AppData\\Roaming\\Foxmail7\\Temp-9192-20220519203036\\Attach\\image005(05-20-17-49-42).png" \* MERGEFORMATINET </w:instrText>
            </w:r>
            <w:r w:rsidR="00D33A9B">
              <w:rPr>
                <w:szCs w:val="20"/>
              </w:rPr>
              <w:fldChar w:fldCharType="separate"/>
            </w:r>
            <w:r w:rsidR="001F514C">
              <w:rPr>
                <w:szCs w:val="20"/>
              </w:rPr>
              <w:fldChar w:fldCharType="begin"/>
            </w:r>
            <w:r w:rsidR="001F514C">
              <w:rPr>
                <w:szCs w:val="20"/>
              </w:rPr>
              <w:instrText xml:space="preserve"> INCLUDEPICTURE  "D:\\..\\..\\cmcc\\AppData\\Roaming\\Foxmail7\\Temp-9192-20220519203036\\Attach\\image005(05-20-17-49-42).png" \* MERGEFORMATINET </w:instrText>
            </w:r>
            <w:r w:rsidR="001F514C">
              <w:rPr>
                <w:szCs w:val="20"/>
              </w:rPr>
              <w:fldChar w:fldCharType="separate"/>
            </w:r>
            <w:r w:rsidR="00D414EC">
              <w:rPr>
                <w:szCs w:val="20"/>
              </w:rPr>
              <w:fldChar w:fldCharType="begin"/>
            </w:r>
            <w:r w:rsidR="00D414EC">
              <w:rPr>
                <w:szCs w:val="20"/>
              </w:rPr>
              <w:instrText xml:space="preserve"> INCLUDEPICTURE  "D:\\..\\cmcc\\AppData\\Roaming\\Foxmail7\\Temp-9192-20220519203036\\Attach\\image005(05-20-17-49-42).png" \* MERGEFORMATINET </w:instrText>
            </w:r>
            <w:r w:rsidR="00D414EC">
              <w:rPr>
                <w:szCs w:val="20"/>
              </w:rPr>
              <w:fldChar w:fldCharType="separate"/>
            </w:r>
            <w:r w:rsidR="00FD296B">
              <w:rPr>
                <w:szCs w:val="20"/>
              </w:rPr>
              <w:fldChar w:fldCharType="begin"/>
            </w:r>
            <w:r w:rsidR="00FD296B">
              <w:rPr>
                <w:szCs w:val="20"/>
              </w:rPr>
              <w:instrText xml:space="preserve"> INCLUDEPICTURE  "D:\\..\\cmcc\\AppData\\Roaming\\Foxmail7\\Temp-9192-20220519203036\\Attach\\image005(05-20-17-49-42).png" \* MERGEFORMATINET </w:instrText>
            </w:r>
            <w:r w:rsidR="00FD296B">
              <w:rPr>
                <w:szCs w:val="20"/>
              </w:rPr>
              <w:fldChar w:fldCharType="separate"/>
            </w:r>
            <w:r w:rsidR="000D5C2E">
              <w:rPr>
                <w:szCs w:val="20"/>
              </w:rPr>
              <w:fldChar w:fldCharType="begin"/>
            </w:r>
            <w:r w:rsidR="000D5C2E">
              <w:rPr>
                <w:szCs w:val="20"/>
              </w:rPr>
              <w:instrText xml:space="preserve"> </w:instrText>
            </w:r>
            <w:r w:rsidR="000D5C2E">
              <w:rPr>
                <w:szCs w:val="20"/>
              </w:rPr>
              <w:instrText>INCLUDEPICTURE  "D:\\..\\cmcc\\AppData\\Roaming\\Foxmail7\\Temp-9192-20220519203036\\Attach\\image005(05-20-17-49-42).png" \* MERGEFORMATINET</w:instrText>
            </w:r>
            <w:r w:rsidR="000D5C2E">
              <w:rPr>
                <w:szCs w:val="20"/>
              </w:rPr>
              <w:instrText xml:space="preserve"> </w:instrText>
            </w:r>
            <w:r w:rsidR="000D5C2E">
              <w:rPr>
                <w:szCs w:val="20"/>
              </w:rPr>
              <w:fldChar w:fldCharType="separate"/>
            </w:r>
            <w:r w:rsidR="00D05F99">
              <w:rPr>
                <w:szCs w:val="20"/>
              </w:rPr>
              <w:pict w14:anchorId="6DBEA149">
                <v:shape id="_x0000_i1027" type="#_x0000_t75" style="width:47.35pt;height:13.35pt">
                  <v:imagedata r:id="rId14" r:href="rId15"/>
                </v:shape>
              </w:pict>
            </w:r>
            <w:r w:rsidR="000D5C2E">
              <w:rPr>
                <w:szCs w:val="20"/>
              </w:rPr>
              <w:fldChar w:fldCharType="end"/>
            </w:r>
            <w:r w:rsidR="00FD296B">
              <w:rPr>
                <w:szCs w:val="20"/>
              </w:rPr>
              <w:fldChar w:fldCharType="end"/>
            </w:r>
            <w:r w:rsidR="00D414EC">
              <w:rPr>
                <w:szCs w:val="20"/>
              </w:rPr>
              <w:fldChar w:fldCharType="end"/>
            </w:r>
            <w:r w:rsidR="001F514C">
              <w:rPr>
                <w:szCs w:val="20"/>
              </w:rPr>
              <w:fldChar w:fldCharType="end"/>
            </w:r>
            <w:r w:rsidR="00D33A9B">
              <w:rPr>
                <w:szCs w:val="20"/>
              </w:rPr>
              <w:fldChar w:fldCharType="end"/>
            </w:r>
            <w:r w:rsidR="001E7976">
              <w:rPr>
                <w:szCs w:val="20"/>
              </w:rPr>
              <w:fldChar w:fldCharType="end"/>
            </w:r>
            <w:r w:rsidR="00965439">
              <w:rPr>
                <w:szCs w:val="20"/>
              </w:rPr>
              <w:fldChar w:fldCharType="end"/>
            </w:r>
            <w:r w:rsidR="00CB2BD9">
              <w:rPr>
                <w:szCs w:val="20"/>
              </w:rPr>
              <w:fldChar w:fldCharType="end"/>
            </w:r>
            <w:r w:rsidR="00DA3004">
              <w:rPr>
                <w:szCs w:val="20"/>
              </w:rPr>
              <w:fldChar w:fldCharType="end"/>
            </w:r>
            <w:r w:rsidR="00FA5D2F">
              <w:rPr>
                <w:szCs w:val="20"/>
              </w:rPr>
              <w:fldChar w:fldCharType="end"/>
            </w:r>
            <w:r w:rsidR="006E0536">
              <w:rPr>
                <w:szCs w:val="20"/>
              </w:rPr>
              <w:fldChar w:fldCharType="end"/>
            </w:r>
            <w:r w:rsidR="00EC0A83">
              <w:rPr>
                <w:szCs w:val="20"/>
              </w:rPr>
              <w:fldChar w:fldCharType="end"/>
            </w:r>
            <w:r w:rsidR="00863E96">
              <w:rPr>
                <w:szCs w:val="20"/>
              </w:rPr>
              <w:fldChar w:fldCharType="end"/>
            </w:r>
            <w:r w:rsidR="008F6228">
              <w:rPr>
                <w:szCs w:val="20"/>
              </w:rPr>
              <w:fldChar w:fldCharType="end"/>
            </w:r>
            <w:r w:rsidR="000719CE">
              <w:rPr>
                <w:szCs w:val="20"/>
              </w:rPr>
              <w:fldChar w:fldCharType="end"/>
            </w:r>
            <w:r w:rsidR="00F64A2D">
              <w:rPr>
                <w:szCs w:val="20"/>
              </w:rPr>
              <w:fldChar w:fldCharType="end"/>
            </w:r>
            <w:r w:rsidR="008F15D9" w:rsidRPr="005F01A7">
              <w:rPr>
                <w:szCs w:val="20"/>
              </w:rPr>
              <w:fldChar w:fldCharType="end"/>
            </w:r>
            <w:r w:rsidR="00BA3BFC" w:rsidRPr="005F01A7">
              <w:rPr>
                <w:szCs w:val="20"/>
              </w:rPr>
              <w:fldChar w:fldCharType="end"/>
            </w:r>
            <w:r w:rsidR="00E04FF7" w:rsidRPr="005F01A7">
              <w:rPr>
                <w:szCs w:val="20"/>
              </w:rPr>
              <w:fldChar w:fldCharType="end"/>
            </w:r>
            <w:r w:rsidR="002F7DB8" w:rsidRPr="005F01A7">
              <w:rPr>
                <w:szCs w:val="20"/>
              </w:rPr>
              <w:fldChar w:fldCharType="end"/>
            </w:r>
            <w:r w:rsidR="00F379ED" w:rsidRPr="005F01A7">
              <w:rPr>
                <w:szCs w:val="20"/>
              </w:rPr>
              <w:fldChar w:fldCharType="end"/>
            </w:r>
            <w:r w:rsidR="001C5159"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fldChar w:fldCharType="end"/>
            </w:r>
            <w:r w:rsidRPr="005F01A7">
              <w:rPr>
                <w:szCs w:val="20"/>
              </w:rPr>
              <w:t xml:space="preserve"> for </w:t>
            </w:r>
            <w:proofErr w:type="spellStart"/>
            <w:r w:rsidRPr="005F01A7">
              <w:rPr>
                <w:szCs w:val="20"/>
              </w:rPr>
              <w:t>InF</w:t>
            </w:r>
            <w:proofErr w:type="spellEnd"/>
            <w:r w:rsidRPr="005F01A7">
              <w:rPr>
                <w:szCs w:val="20"/>
              </w:rPr>
              <w:t xml:space="preserve"> (Section 7.6.3.1 of TR 38.901)</w:t>
            </w:r>
          </w:p>
          <w:p w14:paraId="279244E3"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 xml:space="preserve">the </w:t>
            </w:r>
            <w:proofErr w:type="gramStart"/>
            <w:r w:rsidRPr="005F01A7">
              <w:rPr>
                <w:szCs w:val="20"/>
              </w:rPr>
              <w:t>small scale</w:t>
            </w:r>
            <w:proofErr w:type="gramEnd"/>
            <w:r w:rsidRPr="005F01A7">
              <w:rPr>
                <w:szCs w:val="20"/>
              </w:rPr>
              <w:t xml:space="preserve"> parameters are according to Section 7.6.3.1 of TR 38.901</w:t>
            </w:r>
          </w:p>
          <w:p w14:paraId="3169711D"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the absolute time of arrival is according to Section 7.6.9 of TR 38.901</w:t>
            </w:r>
          </w:p>
          <w:p w14:paraId="6D14C48D" w14:textId="5EEAAC29" w:rsidR="002307B0" w:rsidRPr="005F01A7" w:rsidRDefault="002307B0" w:rsidP="008F15D9">
            <w:pPr>
              <w:spacing w:before="120"/>
              <w:rPr>
                <w:szCs w:val="20"/>
              </w:rPr>
            </w:pPr>
            <w:r w:rsidRPr="005F01A7">
              <w:rPr>
                <w:szCs w:val="20"/>
              </w:rPr>
              <w:t> </w:t>
            </w:r>
            <w:r w:rsidRPr="00075B15">
              <w:rPr>
                <w:szCs w:val="20"/>
                <w:highlight w:val="green"/>
              </w:rPr>
              <w:t>Agreement</w:t>
            </w:r>
          </w:p>
          <w:p w14:paraId="50C53D4C" w14:textId="77777777" w:rsidR="002307B0" w:rsidRPr="005F01A7" w:rsidRDefault="002307B0" w:rsidP="008F15D9">
            <w:pPr>
              <w:spacing w:before="120"/>
              <w:rPr>
                <w:szCs w:val="20"/>
              </w:rPr>
            </w:pPr>
            <w:r w:rsidRPr="005F01A7">
              <w:rPr>
                <w:szCs w:val="20"/>
              </w:rPr>
              <w:t>If spatial consistency is enabled for the evaluation of AI/ML based positioning, the baseline evaluation does not incorporate spatially consistent UT/BS mobility modelling (Section 7.6.3.2 of TR 38.901).</w:t>
            </w:r>
          </w:p>
          <w:p w14:paraId="39CD71FD" w14:textId="77777777" w:rsidR="002307B0" w:rsidRPr="005F01A7"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It is optional to implement spatially consistent UT/BS mobility modelling (Section 7.6.3.2 of TR 38.901).</w:t>
            </w:r>
          </w:p>
          <w:p w14:paraId="61E59754" w14:textId="6BDB7E8D" w:rsidR="002307B0" w:rsidRPr="005F01A7" w:rsidRDefault="002307B0" w:rsidP="008F15D9">
            <w:pPr>
              <w:spacing w:before="120"/>
              <w:rPr>
                <w:szCs w:val="20"/>
              </w:rPr>
            </w:pPr>
            <w:r w:rsidRPr="005F01A7">
              <w:rPr>
                <w:szCs w:val="20"/>
              </w:rPr>
              <w:t> </w:t>
            </w:r>
            <w:r w:rsidRPr="00075B15">
              <w:rPr>
                <w:szCs w:val="20"/>
                <w:highlight w:val="green"/>
              </w:rPr>
              <w:t>Agreement</w:t>
            </w:r>
          </w:p>
          <w:p w14:paraId="3FEB5313" w14:textId="77777777" w:rsidR="002307B0" w:rsidRPr="005F01A7" w:rsidRDefault="002307B0" w:rsidP="008F15D9">
            <w:pPr>
              <w:spacing w:before="120"/>
              <w:rPr>
                <w:szCs w:val="20"/>
              </w:rPr>
            </w:pPr>
            <w:r w:rsidRPr="005F01A7">
              <w:rPr>
                <w:szCs w:val="20"/>
              </w:rPr>
              <w:t>For evaluation of AI/ML based positioning, companies are encouraged to evaluate the model generalization.</w:t>
            </w:r>
          </w:p>
          <w:p w14:paraId="31035150" w14:textId="55AA4999" w:rsidR="00A33D63" w:rsidRPr="005F01A7" w:rsidRDefault="002307B0" w:rsidP="000719CE">
            <w:pPr>
              <w:numPr>
                <w:ilvl w:val="0"/>
                <w:numId w:val="27"/>
              </w:numPr>
              <w:overflowPunct/>
              <w:autoSpaceDE w:val="0"/>
              <w:autoSpaceDN w:val="0"/>
              <w:adjustRightInd w:val="0"/>
              <w:spacing w:before="120" w:line="260" w:lineRule="exact"/>
              <w:ind w:left="714" w:hanging="357"/>
              <w:jc w:val="left"/>
              <w:textAlignment w:val="baseline"/>
              <w:rPr>
                <w:szCs w:val="20"/>
              </w:rPr>
            </w:pPr>
            <w:r w:rsidRPr="005F01A7">
              <w:rPr>
                <w:szCs w:val="20"/>
              </w:rPr>
              <w:t>FFS: the metrics for evaluating the model generalization (e.g., model performance based on agreed KPIs under different settings)</w:t>
            </w:r>
          </w:p>
          <w:p w14:paraId="4351C554" w14:textId="77777777" w:rsidR="00A33D63" w:rsidRPr="005F01A7" w:rsidRDefault="00A33D63" w:rsidP="00A33D63">
            <w:pPr>
              <w:shd w:val="clear" w:color="auto" w:fill="FFFFFF"/>
              <w:rPr>
                <w:szCs w:val="20"/>
                <w:highlight w:val="green"/>
                <w:lang w:eastAsia="ja-JP"/>
              </w:rPr>
            </w:pPr>
            <w:r w:rsidRPr="00075B15">
              <w:rPr>
                <w:szCs w:val="20"/>
                <w:highlight w:val="green"/>
                <w:lang w:eastAsia="ja-JP"/>
              </w:rPr>
              <w:t>Agreement</w:t>
            </w:r>
          </w:p>
          <w:p w14:paraId="330BF72A" w14:textId="77777777" w:rsidR="00A33D63" w:rsidRPr="005F01A7" w:rsidRDefault="00A33D63" w:rsidP="00A33D63">
            <w:pPr>
              <w:shd w:val="clear" w:color="auto" w:fill="FFFFFF"/>
              <w:rPr>
                <w:rFonts w:eastAsia="宋体"/>
                <w:color w:val="000000"/>
                <w:szCs w:val="20"/>
              </w:rPr>
            </w:pPr>
            <w:r w:rsidRPr="005F01A7">
              <w:rPr>
                <w:rFonts w:eastAsia="宋体"/>
                <w:color w:val="000000"/>
                <w:szCs w:val="20"/>
              </w:rPr>
              <w:t>Companies are encouraged to provide evaluation results for:</w:t>
            </w:r>
          </w:p>
          <w:p w14:paraId="6D15E351" w14:textId="77777777" w:rsidR="00A33D63" w:rsidRPr="005F01A7" w:rsidRDefault="00A33D63" w:rsidP="00A33D63">
            <w:pPr>
              <w:numPr>
                <w:ilvl w:val="0"/>
                <w:numId w:val="45"/>
              </w:numPr>
              <w:shd w:val="clear" w:color="auto" w:fill="FFFFFF"/>
              <w:overflowPunct/>
              <w:spacing w:after="0"/>
              <w:rPr>
                <w:rFonts w:eastAsia="Microsoft YaHei UI"/>
                <w:color w:val="000000"/>
                <w:szCs w:val="20"/>
              </w:rPr>
            </w:pPr>
            <w:r w:rsidRPr="005F01A7">
              <w:rPr>
                <w:rFonts w:eastAsia="Microsoft YaHei UI"/>
                <w:color w:val="000000"/>
                <w:szCs w:val="20"/>
              </w:rPr>
              <w:t>Direct AI/ML positioning</w:t>
            </w:r>
          </w:p>
          <w:p w14:paraId="7BBE8B31" w14:textId="77777777" w:rsidR="00A33D63" w:rsidRPr="005F01A7" w:rsidRDefault="00A33D63" w:rsidP="00A33D63">
            <w:pPr>
              <w:numPr>
                <w:ilvl w:val="1"/>
                <w:numId w:val="45"/>
              </w:numPr>
              <w:shd w:val="clear" w:color="auto" w:fill="FFFFFF"/>
              <w:overflowPunct/>
              <w:spacing w:after="0"/>
              <w:rPr>
                <w:rFonts w:eastAsia="Microsoft YaHei UI"/>
                <w:color w:val="000000"/>
                <w:szCs w:val="20"/>
              </w:rPr>
            </w:pPr>
            <w:r w:rsidRPr="005F01A7">
              <w:rPr>
                <w:rFonts w:eastAsia="Microsoft YaHei UI"/>
                <w:color w:val="000000"/>
                <w:szCs w:val="20"/>
              </w:rPr>
              <w:t>Companies are encouraged to describe at least the following implementation details for the evaluation</w:t>
            </w:r>
          </w:p>
          <w:p w14:paraId="57EEBEE0" w14:textId="77777777" w:rsidR="00A33D63" w:rsidRPr="005F01A7" w:rsidRDefault="00A33D63" w:rsidP="00A33D63">
            <w:pPr>
              <w:numPr>
                <w:ilvl w:val="2"/>
                <w:numId w:val="45"/>
              </w:numPr>
              <w:shd w:val="clear" w:color="auto" w:fill="FFFFFF"/>
              <w:overflowPunct/>
              <w:spacing w:after="0"/>
              <w:rPr>
                <w:rFonts w:eastAsia="Microsoft YaHei UI"/>
                <w:color w:val="000000"/>
                <w:szCs w:val="20"/>
              </w:rPr>
            </w:pPr>
            <w:r w:rsidRPr="005F01A7">
              <w:rPr>
                <w:rFonts w:eastAsia="Microsoft YaHei UI"/>
                <w:color w:val="000000"/>
                <w:szCs w:val="20"/>
              </w:rPr>
              <w:t>details of the channel observation used as the input of the AI/ML model inference (e.g., type and size of model input), model input acquisition and pre-processing</w:t>
            </w:r>
          </w:p>
          <w:p w14:paraId="7D1D7CC0" w14:textId="77777777" w:rsidR="00A33D63" w:rsidRPr="005F01A7" w:rsidRDefault="00A33D63" w:rsidP="00A33D63">
            <w:pPr>
              <w:numPr>
                <w:ilvl w:val="0"/>
                <w:numId w:val="45"/>
              </w:numPr>
              <w:shd w:val="clear" w:color="auto" w:fill="FFFFFF"/>
              <w:overflowPunct/>
              <w:spacing w:after="0"/>
              <w:rPr>
                <w:rFonts w:eastAsia="Microsoft YaHei UI"/>
                <w:color w:val="000000"/>
                <w:szCs w:val="20"/>
              </w:rPr>
            </w:pPr>
            <w:r w:rsidRPr="005F01A7">
              <w:rPr>
                <w:rFonts w:eastAsia="Microsoft YaHei UI"/>
                <w:color w:val="000000"/>
                <w:szCs w:val="20"/>
              </w:rPr>
              <w:t>AI/ML assisted positioning</w:t>
            </w:r>
          </w:p>
          <w:p w14:paraId="6F47C8BC" w14:textId="77777777" w:rsidR="00A33D63" w:rsidRPr="005F01A7" w:rsidRDefault="00A33D63" w:rsidP="00A33D63">
            <w:pPr>
              <w:numPr>
                <w:ilvl w:val="1"/>
                <w:numId w:val="45"/>
              </w:numPr>
              <w:shd w:val="clear" w:color="auto" w:fill="FFFFFF"/>
              <w:overflowPunct/>
              <w:spacing w:after="0"/>
              <w:rPr>
                <w:rFonts w:eastAsia="Microsoft YaHei UI"/>
                <w:color w:val="000000"/>
                <w:szCs w:val="20"/>
              </w:rPr>
            </w:pPr>
            <w:r w:rsidRPr="005F01A7">
              <w:rPr>
                <w:rFonts w:eastAsia="Microsoft YaHei UI"/>
                <w:color w:val="000000"/>
                <w:szCs w:val="20"/>
              </w:rPr>
              <w:t>Companies are encouraged to describe at least the following implementation details for the evaluation</w:t>
            </w:r>
          </w:p>
          <w:p w14:paraId="2FECBF39" w14:textId="77777777" w:rsidR="00A33D63" w:rsidRPr="005F01A7" w:rsidRDefault="00A33D63" w:rsidP="00A33D63">
            <w:pPr>
              <w:numPr>
                <w:ilvl w:val="2"/>
                <w:numId w:val="45"/>
              </w:numPr>
              <w:shd w:val="clear" w:color="auto" w:fill="FFFFFF"/>
              <w:overflowPunct/>
              <w:spacing w:after="0"/>
              <w:rPr>
                <w:rFonts w:eastAsia="Microsoft YaHei UI"/>
                <w:color w:val="000000"/>
                <w:szCs w:val="20"/>
              </w:rPr>
            </w:pPr>
            <w:r w:rsidRPr="005F01A7">
              <w:rPr>
                <w:rFonts w:eastAsia="Microsoft YaHei UI"/>
                <w:color w:val="000000"/>
                <w:szCs w:val="20"/>
              </w:rPr>
              <w:t>details of the channel observation used as the input of the AI/ML model inference (e.g., type and size of model input), model input acquisition and pre-processing</w:t>
            </w:r>
          </w:p>
          <w:p w14:paraId="2870A8FA" w14:textId="77777777" w:rsidR="00A33D63" w:rsidRPr="005F01A7" w:rsidRDefault="00A33D63" w:rsidP="00A33D63">
            <w:pPr>
              <w:numPr>
                <w:ilvl w:val="2"/>
                <w:numId w:val="45"/>
              </w:numPr>
              <w:shd w:val="clear" w:color="auto" w:fill="FFFFFF"/>
              <w:overflowPunct/>
              <w:spacing w:after="0"/>
              <w:rPr>
                <w:rFonts w:eastAsia="Microsoft YaHei UI"/>
                <w:color w:val="000000"/>
                <w:szCs w:val="20"/>
              </w:rPr>
            </w:pPr>
            <w:r w:rsidRPr="005F01A7">
              <w:rPr>
                <w:rFonts w:eastAsia="Microsoft YaHei UI"/>
                <w:color w:val="000000"/>
                <w:szCs w:val="20"/>
              </w:rPr>
              <w:t>details of the output of the AI/ML model inference, how the AI/ML model output is used to obtain the UE’s location</w:t>
            </w:r>
          </w:p>
          <w:p w14:paraId="050F4C4D" w14:textId="77777777" w:rsidR="00A33D63" w:rsidRPr="005F01A7" w:rsidRDefault="00A33D63" w:rsidP="00A33D63">
            <w:pPr>
              <w:rPr>
                <w:szCs w:val="20"/>
              </w:rPr>
            </w:pPr>
          </w:p>
          <w:p w14:paraId="36EED268" w14:textId="77777777" w:rsidR="00A33D63" w:rsidRPr="005F01A7" w:rsidRDefault="00A33D63" w:rsidP="00A33D63">
            <w:pPr>
              <w:shd w:val="clear" w:color="auto" w:fill="FFFFFF"/>
              <w:rPr>
                <w:szCs w:val="20"/>
                <w:highlight w:val="green"/>
                <w:lang w:eastAsia="ja-JP"/>
              </w:rPr>
            </w:pPr>
            <w:r w:rsidRPr="00075B15">
              <w:rPr>
                <w:szCs w:val="20"/>
                <w:highlight w:val="green"/>
                <w:lang w:eastAsia="ja-JP"/>
              </w:rPr>
              <w:lastRenderedPageBreak/>
              <w:t>Agreement</w:t>
            </w:r>
          </w:p>
          <w:p w14:paraId="030AAE9C" w14:textId="77777777" w:rsidR="00A33D63" w:rsidRPr="005F01A7" w:rsidRDefault="00A33D63" w:rsidP="00A33D63">
            <w:pPr>
              <w:shd w:val="clear" w:color="auto" w:fill="FFFFFF"/>
              <w:rPr>
                <w:rFonts w:eastAsia="宋体"/>
                <w:color w:val="000000"/>
                <w:szCs w:val="20"/>
              </w:rPr>
            </w:pPr>
            <w:r w:rsidRPr="005F01A7">
              <w:rPr>
                <w:rFonts w:eastAsia="宋体"/>
                <w:color w:val="000000"/>
                <w:szCs w:val="20"/>
              </w:rPr>
              <w:t>When reporting evaluation results with direct AI/ML positioning and/or AI/ML assisted positioning, proponent company is expected to describe if a one-sided model or a two-sided model is used.</w:t>
            </w:r>
          </w:p>
          <w:p w14:paraId="4BD94D72" w14:textId="77777777" w:rsidR="00A33D63" w:rsidRPr="000719CE" w:rsidRDefault="00A33D63" w:rsidP="00A33D63">
            <w:pPr>
              <w:pStyle w:val="af2"/>
              <w:widowControl/>
              <w:numPr>
                <w:ilvl w:val="0"/>
                <w:numId w:val="44"/>
              </w:numPr>
              <w:autoSpaceDE w:val="0"/>
              <w:autoSpaceDN w:val="0"/>
              <w:adjustRightInd w:val="0"/>
              <w:spacing w:after="180"/>
              <w:ind w:firstLineChars="0"/>
              <w:contextualSpacing/>
              <w:jc w:val="left"/>
              <w:textAlignment w:val="baseline"/>
              <w:rPr>
                <w:rFonts w:ascii="Times New Roman" w:hAnsi="Times New Roman"/>
                <w:sz w:val="20"/>
                <w:szCs w:val="20"/>
              </w:rPr>
            </w:pPr>
            <w:r w:rsidRPr="000719CE">
              <w:rPr>
                <w:rFonts w:ascii="Times New Roman" w:hAnsi="Times New Roman"/>
                <w:sz w:val="20"/>
                <w:szCs w:val="20"/>
              </w:rPr>
              <w:t>If one-sided model (i.e., UE-side model or network-side model), the proponent company report which side the model inference is performed (e.g. UE, network), and any details specific to the side that performs the AI/ML model inference.</w:t>
            </w:r>
          </w:p>
          <w:p w14:paraId="6A7CDFC9" w14:textId="77777777" w:rsidR="00A33D63" w:rsidRPr="000719CE" w:rsidRDefault="00A33D63" w:rsidP="00A33D63">
            <w:pPr>
              <w:pStyle w:val="af2"/>
              <w:widowControl/>
              <w:numPr>
                <w:ilvl w:val="0"/>
                <w:numId w:val="44"/>
              </w:numPr>
              <w:autoSpaceDE w:val="0"/>
              <w:autoSpaceDN w:val="0"/>
              <w:adjustRightInd w:val="0"/>
              <w:spacing w:after="180"/>
              <w:ind w:firstLineChars="0"/>
              <w:contextualSpacing/>
              <w:jc w:val="left"/>
              <w:textAlignment w:val="baseline"/>
              <w:rPr>
                <w:rFonts w:ascii="Times New Roman" w:hAnsi="Times New Roman"/>
                <w:sz w:val="20"/>
                <w:szCs w:val="20"/>
              </w:rPr>
            </w:pPr>
            <w:r w:rsidRPr="000719CE">
              <w:rPr>
                <w:rFonts w:ascii="Times New Roman" w:hAnsi="Times New Roman"/>
                <w:sz w:val="20"/>
                <w:szCs w:val="20"/>
              </w:rPr>
              <w:t>If two-sided model, the proponent company report which side (e.g., UE, network) performs the first part of interference, and which side (e.g., network, UE) performs the remaining part of the inference.</w:t>
            </w:r>
          </w:p>
          <w:p w14:paraId="53A21CE7" w14:textId="77777777" w:rsidR="00A33D63" w:rsidRPr="005F01A7" w:rsidRDefault="00A33D63" w:rsidP="00A33D63">
            <w:pPr>
              <w:shd w:val="clear" w:color="auto" w:fill="FFFFFF"/>
              <w:rPr>
                <w:szCs w:val="20"/>
                <w:highlight w:val="green"/>
                <w:lang w:eastAsia="ja-JP"/>
              </w:rPr>
            </w:pPr>
            <w:r w:rsidRPr="00075B15">
              <w:rPr>
                <w:szCs w:val="20"/>
                <w:highlight w:val="green"/>
                <w:lang w:eastAsia="ja-JP"/>
              </w:rPr>
              <w:t>Agreement</w:t>
            </w:r>
          </w:p>
          <w:p w14:paraId="0D3B9F90" w14:textId="77777777" w:rsidR="00A33D63" w:rsidRPr="005F01A7" w:rsidRDefault="00A33D63" w:rsidP="00A33D63">
            <w:pPr>
              <w:shd w:val="clear" w:color="auto" w:fill="FFFFFF"/>
              <w:rPr>
                <w:rFonts w:eastAsia="宋体"/>
                <w:color w:val="000000"/>
                <w:szCs w:val="20"/>
              </w:rPr>
            </w:pPr>
            <w:r w:rsidRPr="005F01A7">
              <w:rPr>
                <w:rFonts w:eastAsia="宋体"/>
                <w:color w:val="000000"/>
                <w:szCs w:val="20"/>
              </w:rPr>
              <w:t xml:space="preserve">For evaluation of AI/ML based positioning, the computational complexity can be reported via the metric of </w:t>
            </w:r>
            <w:proofErr w:type="gramStart"/>
            <w:r w:rsidRPr="005F01A7">
              <w:rPr>
                <w:rFonts w:eastAsia="宋体"/>
                <w:color w:val="000000"/>
                <w:szCs w:val="20"/>
              </w:rPr>
              <w:t>floating point</w:t>
            </w:r>
            <w:proofErr w:type="gramEnd"/>
            <w:r w:rsidRPr="005F01A7">
              <w:rPr>
                <w:rFonts w:eastAsia="宋体"/>
                <w:color w:val="000000"/>
                <w:szCs w:val="20"/>
              </w:rPr>
              <w:t xml:space="preserve"> operations (FLOPs).</w:t>
            </w:r>
          </w:p>
          <w:p w14:paraId="43652264" w14:textId="77777777" w:rsidR="00A33D63" w:rsidRPr="000719CE" w:rsidRDefault="00A33D63" w:rsidP="00A33D63">
            <w:pPr>
              <w:pStyle w:val="af2"/>
              <w:widowControl/>
              <w:numPr>
                <w:ilvl w:val="0"/>
                <w:numId w:val="46"/>
              </w:numPr>
              <w:autoSpaceDE w:val="0"/>
              <w:autoSpaceDN w:val="0"/>
              <w:adjustRightInd w:val="0"/>
              <w:spacing w:after="180"/>
              <w:ind w:firstLineChars="0"/>
              <w:contextualSpacing/>
              <w:jc w:val="left"/>
              <w:textAlignment w:val="baseline"/>
              <w:rPr>
                <w:rFonts w:ascii="Times New Roman" w:hAnsi="Times New Roman"/>
                <w:sz w:val="20"/>
                <w:szCs w:val="20"/>
              </w:rPr>
            </w:pPr>
            <w:r w:rsidRPr="000719CE">
              <w:rPr>
                <w:rFonts w:ascii="Times New Roman" w:hAnsi="Times New Roman"/>
                <w:sz w:val="20"/>
                <w:szCs w:val="20"/>
              </w:rPr>
              <w:t>Note: For AI/ML assisted methods, computational complexity for the AI/ML model is only one component of the overall complexity for estimating the UE’s location.</w:t>
            </w:r>
          </w:p>
          <w:p w14:paraId="19E53052" w14:textId="77777777" w:rsidR="00A33D63" w:rsidRPr="000719CE" w:rsidRDefault="00A33D63" w:rsidP="00A33D63">
            <w:pPr>
              <w:pStyle w:val="af2"/>
              <w:widowControl/>
              <w:numPr>
                <w:ilvl w:val="0"/>
                <w:numId w:val="46"/>
              </w:numPr>
              <w:autoSpaceDE w:val="0"/>
              <w:autoSpaceDN w:val="0"/>
              <w:adjustRightInd w:val="0"/>
              <w:spacing w:after="180"/>
              <w:ind w:firstLineChars="0"/>
              <w:contextualSpacing/>
              <w:jc w:val="left"/>
              <w:textAlignment w:val="baseline"/>
              <w:rPr>
                <w:rFonts w:ascii="Times New Roman" w:hAnsi="Times New Roman"/>
                <w:sz w:val="20"/>
                <w:szCs w:val="20"/>
              </w:rPr>
            </w:pPr>
            <w:r w:rsidRPr="000719CE">
              <w:rPr>
                <w:rFonts w:ascii="Times New Roman" w:hAnsi="Times New Roman"/>
                <w:sz w:val="20"/>
                <w:szCs w:val="20"/>
              </w:rPr>
              <w:t>Note: Other metrics to measure the computational complexity are not precluded.</w:t>
            </w:r>
          </w:p>
          <w:p w14:paraId="087B730A" w14:textId="77777777" w:rsidR="00A33D63" w:rsidRPr="005F01A7" w:rsidRDefault="00A33D63" w:rsidP="00A33D63">
            <w:pPr>
              <w:shd w:val="clear" w:color="auto" w:fill="FFFFFF"/>
              <w:rPr>
                <w:szCs w:val="20"/>
                <w:highlight w:val="green"/>
                <w:lang w:eastAsia="ja-JP"/>
              </w:rPr>
            </w:pPr>
            <w:r w:rsidRPr="00075B15">
              <w:rPr>
                <w:szCs w:val="20"/>
                <w:highlight w:val="green"/>
                <w:lang w:eastAsia="ja-JP"/>
              </w:rPr>
              <w:t>Agreement</w:t>
            </w:r>
          </w:p>
          <w:p w14:paraId="02F8F16C" w14:textId="77777777" w:rsidR="00A33D63" w:rsidRPr="005F01A7" w:rsidRDefault="00A33D63" w:rsidP="00A33D63">
            <w:pPr>
              <w:shd w:val="clear" w:color="auto" w:fill="FFFFFF"/>
              <w:rPr>
                <w:rFonts w:eastAsia="宋体"/>
                <w:color w:val="000000"/>
                <w:szCs w:val="20"/>
              </w:rPr>
            </w:pPr>
            <w:r w:rsidRPr="005F01A7">
              <w:rPr>
                <w:rFonts w:eastAsia="宋体"/>
                <w:color w:val="000000"/>
                <w:szCs w:val="20"/>
              </w:rPr>
              <w:t>For evaluation of AI/ML based positioning, details of the training dataset generation are to be reported by proponent company. The report may include (in addition to other selected settings, if applicable):</w:t>
            </w:r>
          </w:p>
          <w:p w14:paraId="235264D9" w14:textId="77777777" w:rsidR="00A33D63" w:rsidRPr="000719CE" w:rsidRDefault="00A33D63" w:rsidP="00A33D63">
            <w:pPr>
              <w:pStyle w:val="af2"/>
              <w:widowControl/>
              <w:numPr>
                <w:ilvl w:val="0"/>
                <w:numId w:val="47"/>
              </w:numPr>
              <w:autoSpaceDE w:val="0"/>
              <w:autoSpaceDN w:val="0"/>
              <w:adjustRightInd w:val="0"/>
              <w:spacing w:after="180"/>
              <w:ind w:firstLineChars="0"/>
              <w:contextualSpacing/>
              <w:jc w:val="left"/>
              <w:textAlignment w:val="baseline"/>
              <w:rPr>
                <w:rFonts w:ascii="Times New Roman" w:hAnsi="Times New Roman"/>
                <w:sz w:val="20"/>
                <w:szCs w:val="20"/>
              </w:rPr>
            </w:pPr>
            <w:r w:rsidRPr="000719CE">
              <w:rPr>
                <w:rFonts w:ascii="Times New Roman" w:hAnsi="Times New Roman"/>
                <w:sz w:val="20"/>
                <w:szCs w:val="20"/>
              </w:rPr>
              <w:t>The size of training dataset, for example, the total number of UEs in the evaluation area for generating training dataset;</w:t>
            </w:r>
          </w:p>
          <w:p w14:paraId="2AF39D8C" w14:textId="77777777" w:rsidR="00A33D63" w:rsidRPr="000719CE" w:rsidRDefault="00A33D63" w:rsidP="00A33D63">
            <w:pPr>
              <w:pStyle w:val="af2"/>
              <w:widowControl/>
              <w:numPr>
                <w:ilvl w:val="0"/>
                <w:numId w:val="47"/>
              </w:numPr>
              <w:autoSpaceDE w:val="0"/>
              <w:autoSpaceDN w:val="0"/>
              <w:adjustRightInd w:val="0"/>
              <w:spacing w:after="180"/>
              <w:ind w:firstLineChars="0"/>
              <w:contextualSpacing/>
              <w:jc w:val="left"/>
              <w:textAlignment w:val="baseline"/>
              <w:rPr>
                <w:rFonts w:ascii="Times New Roman" w:hAnsi="Times New Roman"/>
                <w:sz w:val="20"/>
                <w:szCs w:val="20"/>
              </w:rPr>
            </w:pPr>
            <w:r w:rsidRPr="000719CE">
              <w:rPr>
                <w:rFonts w:ascii="Times New Roman" w:hAnsi="Times New Roman"/>
                <w:sz w:val="20"/>
                <w:szCs w:val="20"/>
              </w:rPr>
              <w:t>The distribution of UE location for generating the training dataset may be one of the following:</w:t>
            </w:r>
          </w:p>
          <w:p w14:paraId="5EEFBDA1" w14:textId="77777777" w:rsidR="00A33D63" w:rsidRPr="000719CE" w:rsidRDefault="00A33D63" w:rsidP="00A33D63">
            <w:pPr>
              <w:pStyle w:val="af2"/>
              <w:widowControl/>
              <w:numPr>
                <w:ilvl w:val="1"/>
                <w:numId w:val="47"/>
              </w:numPr>
              <w:autoSpaceDE w:val="0"/>
              <w:autoSpaceDN w:val="0"/>
              <w:adjustRightInd w:val="0"/>
              <w:spacing w:after="180"/>
              <w:ind w:firstLineChars="0"/>
              <w:contextualSpacing/>
              <w:jc w:val="left"/>
              <w:textAlignment w:val="baseline"/>
              <w:rPr>
                <w:rFonts w:ascii="Times New Roman" w:hAnsi="Times New Roman"/>
                <w:sz w:val="20"/>
                <w:szCs w:val="20"/>
              </w:rPr>
            </w:pPr>
            <w:r w:rsidRPr="000719CE">
              <w:rPr>
                <w:rFonts w:ascii="Times New Roman" w:hAnsi="Times New Roman"/>
                <w:sz w:val="20"/>
                <w:szCs w:val="20"/>
              </w:rPr>
              <w:t>Option 1: grid distribution, i.e., one training data is collected at the center of one small square grid, where, for example, the width of the square grid can be 0.25/0.5/1.0 m.</w:t>
            </w:r>
          </w:p>
          <w:p w14:paraId="1A6E8110" w14:textId="3BC39374" w:rsidR="002307B0" w:rsidRPr="00075B15" w:rsidRDefault="00A33D63" w:rsidP="000719CE">
            <w:pPr>
              <w:pStyle w:val="af2"/>
              <w:widowControl/>
              <w:numPr>
                <w:ilvl w:val="1"/>
                <w:numId w:val="47"/>
              </w:numPr>
              <w:autoSpaceDE w:val="0"/>
              <w:autoSpaceDN w:val="0"/>
              <w:adjustRightInd w:val="0"/>
              <w:spacing w:after="180"/>
              <w:ind w:firstLineChars="0"/>
              <w:contextualSpacing/>
              <w:jc w:val="left"/>
              <w:textAlignment w:val="baseline"/>
              <w:rPr>
                <w:bCs/>
                <w:szCs w:val="20"/>
              </w:rPr>
            </w:pPr>
            <w:r w:rsidRPr="000719CE">
              <w:rPr>
                <w:rFonts w:ascii="Times New Roman" w:hAnsi="Times New Roman"/>
                <w:sz w:val="20"/>
                <w:szCs w:val="20"/>
              </w:rPr>
              <w:t>Option 2: uniform distribution, i.e., the UE location is randomly and uniformly distributed in the evaluation area.</w:t>
            </w:r>
            <w:r w:rsidRPr="005F01A7">
              <w:rPr>
                <w:bCs/>
                <w:szCs w:val="20"/>
              </w:rPr>
              <w:t xml:space="preserve"> </w:t>
            </w:r>
          </w:p>
        </w:tc>
      </w:tr>
    </w:tbl>
    <w:p w14:paraId="4986779D" w14:textId="2CBAB714" w:rsidR="002307B0" w:rsidRPr="00ED2F5A" w:rsidRDefault="002307B0" w:rsidP="002307B0">
      <w:pPr>
        <w:pStyle w:val="a0"/>
        <w:spacing w:before="120"/>
      </w:pPr>
      <w:r>
        <w:lastRenderedPageBreak/>
        <w:t xml:space="preserve">In this contribution, we present our views </w:t>
      </w:r>
      <w:r w:rsidR="007672FD">
        <w:t xml:space="preserve">on </w:t>
      </w:r>
      <w:r>
        <w:t>simulation scenarios</w:t>
      </w:r>
      <w:r w:rsidR="007672FD">
        <w:t>,</w:t>
      </w:r>
      <w:r>
        <w:t xml:space="preserve"> assumptions and methodology. Moreover, some further simulation results and observations are also presented to demonstrate the performance gain</w:t>
      </w:r>
      <w:r w:rsidRPr="008B26A4">
        <w:t xml:space="preserve"> </w:t>
      </w:r>
      <w:r>
        <w:t xml:space="preserve">of applying </w:t>
      </w:r>
      <w:r>
        <w:rPr>
          <w:lang w:eastAsia="ja-JP"/>
        </w:rPr>
        <w:t xml:space="preserve">AI/ML technology onto positioning </w:t>
      </w:r>
      <w:r>
        <w:t>for various scenarios.</w:t>
      </w:r>
    </w:p>
    <w:p w14:paraId="46A7A40B" w14:textId="77777777" w:rsidR="002307B0" w:rsidRPr="00D42D40" w:rsidRDefault="002307B0" w:rsidP="002307B0">
      <w:pPr>
        <w:pStyle w:val="title1"/>
        <w:overflowPunct/>
        <w:rPr>
          <w:rFonts w:eastAsia="MS Mincho"/>
          <w:color w:val="000000"/>
        </w:rPr>
      </w:pPr>
      <w:r>
        <w:rPr>
          <w:rFonts w:hint="eastAsia"/>
        </w:rPr>
        <w:t>E</w:t>
      </w:r>
      <w:r w:rsidRPr="00197029">
        <w:t xml:space="preserve">valuation </w:t>
      </w:r>
      <w:r>
        <w:t xml:space="preserve">assumptions, scenarios and </w:t>
      </w:r>
      <w:r w:rsidRPr="00197029">
        <w:t>methodology</w:t>
      </w:r>
    </w:p>
    <w:p w14:paraId="284D03F4" w14:textId="77777777" w:rsidR="002307B0" w:rsidRDefault="002307B0" w:rsidP="002307B0">
      <w:pPr>
        <w:spacing w:before="120" w:line="260" w:lineRule="exact"/>
        <w:rPr>
          <w:szCs w:val="20"/>
        </w:rPr>
      </w:pPr>
      <w:r>
        <w:rPr>
          <w:szCs w:val="20"/>
        </w:rPr>
        <w:t>In RAN#109-e, it was agreed that</w:t>
      </w:r>
    </w:p>
    <w:p w14:paraId="2D9D65D5" w14:textId="77777777" w:rsidR="002307B0" w:rsidRPr="00CC2645" w:rsidRDefault="002307B0" w:rsidP="002307B0">
      <w:pPr>
        <w:spacing w:before="120"/>
        <w:rPr>
          <w:highlight w:val="green"/>
          <w:lang w:eastAsia="ja-JP"/>
        </w:rPr>
      </w:pPr>
      <w:r w:rsidRPr="00CC2645">
        <w:rPr>
          <w:highlight w:val="green"/>
          <w:lang w:eastAsia="ja-JP"/>
        </w:rPr>
        <w:t>Agreement</w:t>
      </w:r>
    </w:p>
    <w:p w14:paraId="0A586D15" w14:textId="77777777" w:rsidR="002307B0" w:rsidRPr="00AF2A09" w:rsidRDefault="002307B0" w:rsidP="002307B0">
      <w:pPr>
        <w:spacing w:before="120"/>
        <w:rPr>
          <w:rFonts w:eastAsia="MS Mincho"/>
          <w:lang w:eastAsia="ja-JP"/>
        </w:rPr>
      </w:pPr>
      <w:r>
        <w:rPr>
          <w:lang w:eastAsia="ja-JP"/>
        </w:rPr>
        <w:t xml:space="preserve">For evaluation of AI/ML based positioning, at least the </w:t>
      </w:r>
      <w:proofErr w:type="spellStart"/>
      <w:r>
        <w:rPr>
          <w:lang w:eastAsia="ja-JP"/>
        </w:rPr>
        <w:t>InF</w:t>
      </w:r>
      <w:proofErr w:type="spellEnd"/>
      <w:r>
        <w:rPr>
          <w:lang w:eastAsia="ja-JP"/>
        </w:rPr>
        <w:t xml:space="preserve">-DH sub-scenario is prioritized in the </w:t>
      </w:r>
      <w:proofErr w:type="spellStart"/>
      <w:r>
        <w:rPr>
          <w:lang w:eastAsia="ja-JP"/>
        </w:rPr>
        <w:t>InF</w:t>
      </w:r>
      <w:proofErr w:type="spellEnd"/>
      <w:r>
        <w:rPr>
          <w:lang w:eastAsia="ja-JP"/>
        </w:rPr>
        <w:t xml:space="preserve"> deployment scenario for FR1 and FR2.</w:t>
      </w:r>
    </w:p>
    <w:p w14:paraId="7D5D63CA" w14:textId="7B9BF42A" w:rsidR="002307B0" w:rsidRPr="00BB4157" w:rsidRDefault="002307B0" w:rsidP="002307B0">
      <w:pPr>
        <w:spacing w:before="120" w:line="260" w:lineRule="exact"/>
        <w:rPr>
          <w:szCs w:val="20"/>
        </w:rPr>
      </w:pPr>
      <w:r>
        <w:rPr>
          <w:szCs w:val="20"/>
        </w:rPr>
        <w:t xml:space="preserve">According to the SID </w:t>
      </w:r>
      <w:r w:rsidR="00603E2A">
        <w:rPr>
          <w:szCs w:val="20"/>
        </w:rPr>
        <w:fldChar w:fldCharType="begin"/>
      </w:r>
      <w:r w:rsidR="00603E2A">
        <w:rPr>
          <w:szCs w:val="20"/>
        </w:rPr>
        <w:instrText xml:space="preserve"> REF _Ref102151138 \r \h </w:instrText>
      </w:r>
      <w:r w:rsidR="00603E2A">
        <w:rPr>
          <w:szCs w:val="20"/>
        </w:rPr>
      </w:r>
      <w:r w:rsidR="00603E2A">
        <w:rPr>
          <w:szCs w:val="20"/>
        </w:rPr>
        <w:fldChar w:fldCharType="separate"/>
      </w:r>
      <w:r w:rsidR="00603E2A">
        <w:rPr>
          <w:szCs w:val="20"/>
        </w:rPr>
        <w:t>[1]</w:t>
      </w:r>
      <w:r w:rsidR="00603E2A">
        <w:rPr>
          <w:szCs w:val="20"/>
        </w:rPr>
        <w:fldChar w:fldCharType="end"/>
      </w:r>
      <w:r>
        <w:rPr>
          <w:szCs w:val="20"/>
        </w:rPr>
        <w:t>,</w:t>
      </w:r>
      <w:r w:rsidRPr="00FA4030">
        <w:rPr>
          <w:szCs w:val="20"/>
        </w:rPr>
        <w:tab/>
      </w:r>
      <w:r>
        <w:rPr>
          <w:szCs w:val="20"/>
        </w:rPr>
        <w:t>the evaluation m</w:t>
      </w:r>
      <w:r w:rsidRPr="00FA4030">
        <w:rPr>
          <w:szCs w:val="20"/>
        </w:rPr>
        <w:t xml:space="preserve">ethodology </w:t>
      </w:r>
      <w:r>
        <w:rPr>
          <w:szCs w:val="20"/>
        </w:rPr>
        <w:t xml:space="preserve">should be </w:t>
      </w:r>
      <w:r w:rsidRPr="00FA4030">
        <w:rPr>
          <w:szCs w:val="20"/>
        </w:rPr>
        <w:t xml:space="preserve">based on statistical models (from TR 38.901 and TR 38.857 [positioning]), for link and system level simulations. </w:t>
      </w:r>
      <w:r w:rsidRPr="00BB4157">
        <w:rPr>
          <w:szCs w:val="20"/>
        </w:rPr>
        <w:t>In TR38.901,</w:t>
      </w:r>
      <w:r>
        <w:rPr>
          <w:szCs w:val="20"/>
        </w:rPr>
        <w:t xml:space="preserve"> multiple </w:t>
      </w:r>
      <w:proofErr w:type="spellStart"/>
      <w:r w:rsidRPr="00BB4157">
        <w:rPr>
          <w:szCs w:val="20"/>
        </w:rPr>
        <w:t>InF</w:t>
      </w:r>
      <w:proofErr w:type="spellEnd"/>
      <w:r w:rsidRPr="00BB4157">
        <w:rPr>
          <w:szCs w:val="20"/>
        </w:rPr>
        <w:t xml:space="preserve"> scenario</w:t>
      </w:r>
      <w:r>
        <w:rPr>
          <w:szCs w:val="20"/>
        </w:rPr>
        <w:t>s</w:t>
      </w:r>
      <w:r w:rsidRPr="00BB4157">
        <w:rPr>
          <w:szCs w:val="20"/>
        </w:rPr>
        <w:t xml:space="preserve"> are defined</w:t>
      </w:r>
      <w:r>
        <w:rPr>
          <w:szCs w:val="20"/>
        </w:rPr>
        <w:t xml:space="preserve">, </w:t>
      </w:r>
      <w:r w:rsidRPr="00BB4157">
        <w:rPr>
          <w:szCs w:val="20"/>
        </w:rPr>
        <w:t>focus</w:t>
      </w:r>
      <w:r>
        <w:rPr>
          <w:szCs w:val="20"/>
        </w:rPr>
        <w:t>ing</w:t>
      </w:r>
      <w:r w:rsidRPr="00BB4157">
        <w:rPr>
          <w:szCs w:val="20"/>
        </w:rPr>
        <w:t xml:space="preserve"> on factory halls </w:t>
      </w:r>
      <w:r>
        <w:rPr>
          <w:szCs w:val="20"/>
        </w:rPr>
        <w:t>with</w:t>
      </w:r>
      <w:r w:rsidRPr="00BB4157">
        <w:rPr>
          <w:szCs w:val="20"/>
        </w:rPr>
        <w:t xml:space="preserve"> varying sizes and varying levels of </w:t>
      </w:r>
      <w:r>
        <w:rPr>
          <w:szCs w:val="20"/>
        </w:rPr>
        <w:t xml:space="preserve">clutter </w:t>
      </w:r>
      <w:r w:rsidRPr="00BB4157">
        <w:rPr>
          <w:szCs w:val="20"/>
        </w:rPr>
        <w:t xml:space="preserve">density. The </w:t>
      </w:r>
      <w:proofErr w:type="spellStart"/>
      <w:r w:rsidRPr="00BB4157">
        <w:rPr>
          <w:szCs w:val="20"/>
        </w:rPr>
        <w:t>InF</w:t>
      </w:r>
      <w:proofErr w:type="spellEnd"/>
      <w:r w:rsidRPr="00BB4157">
        <w:rPr>
          <w:szCs w:val="20"/>
        </w:rPr>
        <w:t xml:space="preserve"> scenarios </w:t>
      </w:r>
      <w:r>
        <w:rPr>
          <w:szCs w:val="20"/>
        </w:rPr>
        <w:t>include</w:t>
      </w:r>
      <w:r w:rsidRPr="00BB4157">
        <w:rPr>
          <w:szCs w:val="20"/>
        </w:rPr>
        <w:t>:</w:t>
      </w:r>
    </w:p>
    <w:p w14:paraId="02CA4030" w14:textId="77777777" w:rsidR="002307B0" w:rsidRPr="00B35C53"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-SL</w:t>
      </w:r>
      <w:r w:rsidRPr="00B35C53">
        <w:rPr>
          <w:szCs w:val="20"/>
        </w:rPr>
        <w:tab/>
        <w:t>Indoor Factory with Sparse clutter and Low base station height (both Tx and Rx are below the average height of the clutter)</w:t>
      </w:r>
    </w:p>
    <w:p w14:paraId="240D1209" w14:textId="77777777" w:rsidR="002307B0" w:rsidRPr="00B35C53"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-DL</w:t>
      </w:r>
      <w:r w:rsidRPr="00B35C53">
        <w:rPr>
          <w:szCs w:val="20"/>
        </w:rPr>
        <w:tab/>
        <w:t>Indoor Factory with Dense clutter and Low base station height (both Tx and Rx are below the average height of the clutter)</w:t>
      </w:r>
    </w:p>
    <w:p w14:paraId="24799746" w14:textId="77777777" w:rsidR="002307B0" w:rsidRPr="00B35C53"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-SH</w:t>
      </w:r>
      <w:r w:rsidRPr="00B35C53">
        <w:rPr>
          <w:szCs w:val="20"/>
        </w:rPr>
        <w:tab/>
        <w:t>Indoor Factory with Sparse clutter and High base station height (Tx or Rx elevated above the clutter)</w:t>
      </w:r>
    </w:p>
    <w:p w14:paraId="67AD2527" w14:textId="77777777" w:rsidR="002307B0"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-DH</w:t>
      </w:r>
      <w:r w:rsidRPr="00B35C53">
        <w:rPr>
          <w:szCs w:val="20"/>
        </w:rPr>
        <w:tab/>
        <w:t>Indoor Factory with Dense clutter and High base station height (Tx or Rx elevated above the clutter)</w:t>
      </w:r>
    </w:p>
    <w:p w14:paraId="7877495E" w14:textId="77777777" w:rsidR="002307B0" w:rsidRPr="000A2626"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-HH</w:t>
      </w:r>
      <w:r w:rsidRPr="00B35C53">
        <w:rPr>
          <w:szCs w:val="20"/>
        </w:rPr>
        <w:tab/>
        <w:t>Indoor Factory with High Tx and High Rx (both elevated above the clutte</w:t>
      </w:r>
      <w:r>
        <w:rPr>
          <w:szCs w:val="20"/>
        </w:rPr>
        <w:t>r)</w:t>
      </w:r>
    </w:p>
    <w:p w14:paraId="13469330" w14:textId="6A1C453A" w:rsidR="002307B0" w:rsidRDefault="002307B0" w:rsidP="002307B0">
      <w:pPr>
        <w:spacing w:before="120" w:line="260" w:lineRule="exact"/>
        <w:textAlignment w:val="baseline"/>
        <w:rPr>
          <w:szCs w:val="20"/>
        </w:rPr>
      </w:pPr>
      <w:r>
        <w:rPr>
          <w:rFonts w:hint="eastAsia"/>
          <w:szCs w:val="20"/>
        </w:rPr>
        <w:t>A</w:t>
      </w:r>
      <w:r>
        <w:rPr>
          <w:szCs w:val="20"/>
        </w:rPr>
        <w:t xml:space="preserve">mong them, the DH scenario with clutter parameter {density: 60%, height: 6m, size: 2m} have extremely low LOS probability (95% NLOS links, as shown in </w:t>
      </w:r>
      <w:r>
        <w:rPr>
          <w:szCs w:val="20"/>
        </w:rPr>
        <w:fldChar w:fldCharType="begin"/>
      </w:r>
      <w:r>
        <w:rPr>
          <w:szCs w:val="20"/>
        </w:rPr>
        <w:instrText xml:space="preserve"> REF _Ref102151344 \r \h </w:instrText>
      </w:r>
      <w:r>
        <w:rPr>
          <w:szCs w:val="20"/>
        </w:rPr>
      </w:r>
      <w:r>
        <w:rPr>
          <w:szCs w:val="20"/>
        </w:rPr>
        <w:fldChar w:fldCharType="separate"/>
      </w:r>
      <w:r>
        <w:rPr>
          <w:szCs w:val="20"/>
        </w:rPr>
        <w:t>Figure 1</w:t>
      </w:r>
      <w:r>
        <w:rPr>
          <w:szCs w:val="20"/>
        </w:rPr>
        <w:fldChar w:fldCharType="end"/>
      </w:r>
      <w:r>
        <w:rPr>
          <w:szCs w:val="20"/>
        </w:rPr>
        <w:t xml:space="preserve">) and it is challenging to achieve accurate position estimation by utilizing the conventional RAT-dependent positioning methods, such as </w:t>
      </w:r>
      <w:proofErr w:type="spellStart"/>
      <w:r>
        <w:rPr>
          <w:szCs w:val="20"/>
        </w:rPr>
        <w:t>TDoA</w:t>
      </w:r>
      <w:proofErr w:type="spellEnd"/>
      <w:r>
        <w:rPr>
          <w:szCs w:val="20"/>
        </w:rPr>
        <w:t xml:space="preserve">, RTT and so on.  Due </w:t>
      </w:r>
      <w:r>
        <w:rPr>
          <w:szCs w:val="20"/>
        </w:rPr>
        <w:lastRenderedPageBreak/>
        <w:t xml:space="preserve">to the dramatic different distributions of LOS/NLOS path in different </w:t>
      </w:r>
      <w:proofErr w:type="spellStart"/>
      <w:r>
        <w:rPr>
          <w:szCs w:val="20"/>
        </w:rPr>
        <w:t>InF</w:t>
      </w:r>
      <w:proofErr w:type="spellEnd"/>
      <w:r>
        <w:rPr>
          <w:szCs w:val="20"/>
        </w:rPr>
        <w:t xml:space="preserve"> scenarios, we think an AI/ML model trained on dataset from a single </w:t>
      </w:r>
      <w:proofErr w:type="spellStart"/>
      <w:r>
        <w:rPr>
          <w:szCs w:val="20"/>
        </w:rPr>
        <w:t>InF</w:t>
      </w:r>
      <w:proofErr w:type="spellEnd"/>
      <w:r>
        <w:rPr>
          <w:szCs w:val="20"/>
        </w:rPr>
        <w:t xml:space="preserve"> scenario cannot guarantee its performance when the actual deployment scenario is not a perfect match of the scenario where the trained dataset coming from. Therefore, we think it’s  essential to evaluate AI/ML model performance under different settings and scenarios to test and verify its’ effective performance.</w:t>
      </w:r>
    </w:p>
    <w:p w14:paraId="15894B9E" w14:textId="77777777" w:rsidR="002307B0" w:rsidRDefault="002307B0" w:rsidP="002307B0">
      <w:pPr>
        <w:pStyle w:val="a0"/>
        <w:spacing w:before="120"/>
        <w:jc w:val="center"/>
        <w:rPr>
          <w:rFonts w:eastAsiaTheme="minorEastAsia"/>
          <w:b/>
          <w:i/>
          <w:sz w:val="21"/>
          <w:szCs w:val="21"/>
        </w:rPr>
      </w:pPr>
      <w:r>
        <w:rPr>
          <w:noProof/>
        </w:rPr>
        <w:drawing>
          <wp:inline distT="0" distB="0" distL="0" distR="0" wp14:anchorId="4AE3358C" wp14:editId="098A06B7">
            <wp:extent cx="3593592" cy="26517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93592" cy="2651760"/>
                    </a:xfrm>
                    <a:prstGeom prst="rect">
                      <a:avLst/>
                    </a:prstGeom>
                    <a:noFill/>
                    <a:ln>
                      <a:noFill/>
                    </a:ln>
                  </pic:spPr>
                </pic:pic>
              </a:graphicData>
            </a:graphic>
          </wp:inline>
        </w:drawing>
      </w:r>
    </w:p>
    <w:p w14:paraId="4F26A232" w14:textId="77777777" w:rsidR="002307B0" w:rsidRDefault="002307B0" w:rsidP="002307B0">
      <w:pPr>
        <w:pStyle w:val="figure"/>
        <w:overflowPunct/>
        <w:spacing w:before="120"/>
      </w:pPr>
      <w:bookmarkStart w:id="3" w:name="_Ref102151344"/>
      <w:r w:rsidRPr="000567F1">
        <w:rPr>
          <w:rStyle w:val="fontstyle01"/>
          <w:rFonts w:ascii="Times New Roman" w:hAnsi="Times New Roman"/>
          <w:sz w:val="20"/>
          <w:szCs w:val="20"/>
        </w:rPr>
        <w:t xml:space="preserve">LOS probability of 4 </w:t>
      </w:r>
      <w:proofErr w:type="spellStart"/>
      <w:r w:rsidRPr="000567F1">
        <w:rPr>
          <w:rStyle w:val="fontstyle01"/>
          <w:rFonts w:ascii="Times New Roman" w:hAnsi="Times New Roman"/>
          <w:sz w:val="20"/>
          <w:szCs w:val="20"/>
        </w:rPr>
        <w:t>InF</w:t>
      </w:r>
      <w:proofErr w:type="spellEnd"/>
      <w:r w:rsidRPr="000567F1">
        <w:rPr>
          <w:rStyle w:val="fontstyle01"/>
          <w:rFonts w:ascii="Times New Roman" w:hAnsi="Times New Roman"/>
          <w:sz w:val="20"/>
          <w:szCs w:val="20"/>
        </w:rPr>
        <w:t xml:space="preserve"> scenarios (SL, DL, SH, DH)</w:t>
      </w:r>
      <w:bookmarkEnd w:id="3"/>
    </w:p>
    <w:p w14:paraId="1829420A" w14:textId="77777777" w:rsidR="002307B0" w:rsidRDefault="002307B0" w:rsidP="002307B0">
      <w:pPr>
        <w:spacing w:before="120"/>
      </w:pPr>
      <w:r w:rsidRPr="006A667D">
        <w:t>Generalization is one of the key issues for all AI/ML applications, and AI</w:t>
      </w:r>
      <w:r>
        <w:t>/ML</w:t>
      </w:r>
      <w:r w:rsidRPr="006A667D">
        <w:t xml:space="preserve"> based positioning is of no exception. The generalization performance of AI</w:t>
      </w:r>
      <w:r>
        <w:t>/ML</w:t>
      </w:r>
      <w:r w:rsidRPr="006A667D">
        <w:t xml:space="preserve"> model is affected by the AI</w:t>
      </w:r>
      <w:r>
        <w:t>/ML</w:t>
      </w:r>
      <w:r w:rsidRPr="006A667D">
        <w:t xml:space="preserve"> model structure, the variety of training data set and the training strategy. It is better to keep the training loss to be an accurate approximation of the generalization loss uniformly for all hypotheses. When performing evaluation of performance related KPIs, generalization performance should be seriously considered, and different levels of generalization may need to be verified. For example, whether the performance maintains when AI model transfers from one cell to another, from one drop to another, or from one scenario to another.</w:t>
      </w:r>
      <w:r>
        <w:t xml:space="preserve"> It was agreed in RAN1#109-e,</w:t>
      </w:r>
    </w:p>
    <w:p w14:paraId="01D7465D" w14:textId="77777777" w:rsidR="002307B0" w:rsidRPr="00881FD4" w:rsidRDefault="002307B0" w:rsidP="002307B0">
      <w:pPr>
        <w:spacing w:before="120"/>
        <w:rPr>
          <w:rFonts w:eastAsia="Yu Mincho"/>
          <w:highlight w:val="green"/>
          <w:lang w:eastAsia="ja-JP"/>
        </w:rPr>
      </w:pPr>
      <w:r w:rsidRPr="00881FD4">
        <w:rPr>
          <w:highlight w:val="green"/>
          <w:lang w:eastAsia="ja-JP"/>
        </w:rPr>
        <w:t>Agreement</w:t>
      </w:r>
    </w:p>
    <w:p w14:paraId="3AB31143" w14:textId="77777777" w:rsidR="002307B0" w:rsidRDefault="002307B0" w:rsidP="002307B0">
      <w:pPr>
        <w:spacing w:before="120"/>
        <w:rPr>
          <w:lang w:eastAsia="ja-JP"/>
        </w:rPr>
      </w:pPr>
      <w:r>
        <w:rPr>
          <w:lang w:eastAsia="ja-JP"/>
        </w:rPr>
        <w:t xml:space="preserve">For </w:t>
      </w:r>
      <w:proofErr w:type="spellStart"/>
      <w:r>
        <w:rPr>
          <w:lang w:eastAsia="ja-JP"/>
        </w:rPr>
        <w:t>InF</w:t>
      </w:r>
      <w:proofErr w:type="spellEnd"/>
      <w:r>
        <w:rPr>
          <w:lang w:eastAsia="ja-JP"/>
        </w:rPr>
        <w:t>-DH channel, the prioritized clutter parameters {density, height, size} are:</w:t>
      </w:r>
    </w:p>
    <w:p w14:paraId="02AA0905" w14:textId="77777777" w:rsidR="002307B0" w:rsidRPr="00AF2A09"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AF2A09">
        <w:rPr>
          <w:szCs w:val="20"/>
        </w:rPr>
        <w:t>{60%, 6m, 2m};</w:t>
      </w:r>
    </w:p>
    <w:p w14:paraId="5028A87B" w14:textId="77777777" w:rsidR="002307B0" w:rsidRPr="00AF2A09" w:rsidRDefault="002307B0" w:rsidP="002307B0">
      <w:pPr>
        <w:numPr>
          <w:ilvl w:val="0"/>
          <w:numId w:val="27"/>
        </w:numPr>
        <w:overflowPunct/>
        <w:autoSpaceDE w:val="0"/>
        <w:autoSpaceDN w:val="0"/>
        <w:adjustRightInd w:val="0"/>
        <w:spacing w:before="120" w:line="260" w:lineRule="exact"/>
        <w:ind w:left="714" w:hanging="357"/>
        <w:jc w:val="left"/>
        <w:textAlignment w:val="baseline"/>
        <w:rPr>
          <w:szCs w:val="20"/>
        </w:rPr>
      </w:pPr>
      <w:r w:rsidRPr="00AF2A09">
        <w:rPr>
          <w:szCs w:val="20"/>
        </w:rPr>
        <w:t>{40%, 2m, 2m};</w:t>
      </w:r>
    </w:p>
    <w:p w14:paraId="42D46235" w14:textId="77777777" w:rsidR="002307B0" w:rsidRPr="00AF2A09" w:rsidRDefault="002307B0" w:rsidP="002307B0">
      <w:pPr>
        <w:spacing w:before="120"/>
      </w:pPr>
      <w:r w:rsidRPr="00AF2A09">
        <w:t>Note: an individual company may treat {40%, 2m, 2m} as optional in their evaluation considering their specific AI/ML design.</w:t>
      </w:r>
    </w:p>
    <w:p w14:paraId="68C86ED5" w14:textId="77777777" w:rsidR="002307B0" w:rsidRPr="00881FD4" w:rsidRDefault="002307B0" w:rsidP="002307B0">
      <w:pPr>
        <w:spacing w:before="120"/>
        <w:rPr>
          <w:rFonts w:eastAsia="Yu Mincho"/>
          <w:highlight w:val="green"/>
          <w:lang w:eastAsia="ja-JP"/>
        </w:rPr>
      </w:pPr>
      <w:r w:rsidRPr="00881FD4">
        <w:rPr>
          <w:highlight w:val="green"/>
          <w:lang w:eastAsia="ja-JP"/>
        </w:rPr>
        <w:t>Agreement</w:t>
      </w:r>
    </w:p>
    <w:p w14:paraId="6C50CA93" w14:textId="77777777" w:rsidR="002307B0" w:rsidRPr="00AF2A09" w:rsidRDefault="002307B0" w:rsidP="002307B0">
      <w:pPr>
        <w:spacing w:before="120"/>
        <w:rPr>
          <w:rFonts w:eastAsia="MS Mincho"/>
          <w:lang w:eastAsia="ja-JP"/>
        </w:rPr>
      </w:pPr>
      <w:r>
        <w:rPr>
          <w:lang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72786A80" w14:textId="5E92E95F" w:rsidR="002307B0" w:rsidRDefault="002307B0" w:rsidP="002307B0">
      <w:pPr>
        <w:spacing w:before="120"/>
      </w:pPr>
      <w:r>
        <w:t xml:space="preserve">There’re arguments in RAN1#109-e that </w:t>
      </w:r>
      <w:proofErr w:type="spellStart"/>
      <w:r>
        <w:t>evalutions</w:t>
      </w:r>
      <w:proofErr w:type="spellEnd"/>
      <w:r>
        <w:t xml:space="preserve"> of AI/ML model performance with different clutter parameters of the same scenario is sufficient to investigate AI/ML model generalization performance. However, as shown in section 3.2 of our performance </w:t>
      </w:r>
      <w:proofErr w:type="spellStart"/>
      <w:r>
        <w:t>evalution</w:t>
      </w:r>
      <w:proofErr w:type="spellEnd"/>
      <w:r>
        <w:t xml:space="preserve"> of AI/ML model generalization, </w:t>
      </w:r>
      <w:r w:rsidR="00186864">
        <w:t xml:space="preserve">the setting of </w:t>
      </w:r>
      <w:r>
        <w:t>different testing scenarios ha</w:t>
      </w:r>
      <w:r w:rsidR="00D731C0">
        <w:t>s</w:t>
      </w:r>
      <w:r>
        <w:t xml:space="preserve"> much bigger impact th</w:t>
      </w:r>
      <w:r w:rsidR="00FD4B8B">
        <w:rPr>
          <w:rFonts w:hint="eastAsia"/>
        </w:rPr>
        <w:t>a</w:t>
      </w:r>
      <w:r w:rsidR="00FD4B8B">
        <w:t>n</w:t>
      </w:r>
      <w:r>
        <w:t xml:space="preserve"> those of different drop and/or different clutter parameter settings from the same scenario. Furthermore, we think it’s important to set the scope of evaluation work clear that AI/ML model generalization performance shall be evaluated. Otherwise, we’re afraid that an incomplete and/or potential misleading observation/conclusion may be drawn if AI/ML model is trained and tested based on dataset from a single scenario.</w:t>
      </w:r>
    </w:p>
    <w:p w14:paraId="109AAF82" w14:textId="77777777" w:rsidR="002307B0" w:rsidRPr="00B94AFA" w:rsidRDefault="002307B0" w:rsidP="00B94AFA">
      <w:pPr>
        <w:pStyle w:val="proposal"/>
        <w:spacing w:before="120" w:after="120"/>
      </w:pPr>
      <w:bookmarkStart w:id="4" w:name="_Hlk101514548"/>
      <w:r w:rsidRPr="0053363D">
        <w:t xml:space="preserve">The positioning accuracy performance of AI/ML based positioning should be evaluated under different settings/scenarios (i.e. </w:t>
      </w:r>
      <w:r w:rsidRPr="00B94AFA">
        <w:t>the training and testing dataset are from different settings)</w:t>
      </w:r>
      <w:r w:rsidRPr="0053363D">
        <w:t xml:space="preserve"> </w:t>
      </w:r>
      <w:bookmarkEnd w:id="4"/>
    </w:p>
    <w:p w14:paraId="194BBD36" w14:textId="77777777" w:rsidR="002307B0" w:rsidRPr="00632860" w:rsidRDefault="002307B0" w:rsidP="002307B0">
      <w:pPr>
        <w:pStyle w:val="bullet1"/>
        <w:numPr>
          <w:ilvl w:val="1"/>
          <w:numId w:val="8"/>
        </w:numPr>
        <w:overflowPunct/>
        <w:spacing w:before="120"/>
        <w:jc w:val="left"/>
        <w:rPr>
          <w:b/>
        </w:rPr>
      </w:pPr>
      <w:r>
        <w:rPr>
          <w:b/>
        </w:rPr>
        <w:t>different drop in the same scenario;</w:t>
      </w:r>
    </w:p>
    <w:p w14:paraId="09A66FD3" w14:textId="77777777" w:rsidR="002307B0" w:rsidRPr="00632860" w:rsidRDefault="002307B0" w:rsidP="002307B0">
      <w:pPr>
        <w:pStyle w:val="bullet1"/>
        <w:numPr>
          <w:ilvl w:val="1"/>
          <w:numId w:val="8"/>
        </w:numPr>
        <w:overflowPunct/>
        <w:spacing w:before="120"/>
        <w:jc w:val="left"/>
        <w:rPr>
          <w:b/>
        </w:rPr>
      </w:pPr>
      <w:r>
        <w:rPr>
          <w:b/>
        </w:rPr>
        <w:t>different clutter parameter settings;</w:t>
      </w:r>
    </w:p>
    <w:p w14:paraId="511CB5C3" w14:textId="24485BB9" w:rsidR="002307B0" w:rsidRPr="00632860" w:rsidRDefault="002307B0" w:rsidP="002307B0">
      <w:pPr>
        <w:pStyle w:val="bullet1"/>
        <w:numPr>
          <w:ilvl w:val="1"/>
          <w:numId w:val="8"/>
        </w:numPr>
        <w:overflowPunct/>
        <w:spacing w:before="120"/>
        <w:jc w:val="left"/>
        <w:rPr>
          <w:b/>
        </w:rPr>
      </w:pPr>
      <w:r>
        <w:rPr>
          <w:b/>
        </w:rPr>
        <w:t xml:space="preserve">different </w:t>
      </w:r>
      <w:proofErr w:type="spellStart"/>
      <w:r w:rsidR="00A33D63">
        <w:rPr>
          <w:b/>
        </w:rPr>
        <w:t>InF</w:t>
      </w:r>
      <w:proofErr w:type="spellEnd"/>
      <w:r w:rsidR="00A33D63">
        <w:rPr>
          <w:b/>
        </w:rPr>
        <w:t xml:space="preserve"> </w:t>
      </w:r>
      <w:proofErr w:type="spellStart"/>
      <w:r>
        <w:rPr>
          <w:b/>
        </w:rPr>
        <w:t>scanrios</w:t>
      </w:r>
      <w:proofErr w:type="spellEnd"/>
      <w:r>
        <w:rPr>
          <w:b/>
        </w:rPr>
        <w:t>.</w:t>
      </w:r>
    </w:p>
    <w:p w14:paraId="5575D7F3" w14:textId="77777777" w:rsidR="002307B0" w:rsidRPr="00D42D40" w:rsidRDefault="002307B0" w:rsidP="002307B0">
      <w:pPr>
        <w:pStyle w:val="bullet1"/>
        <w:numPr>
          <w:ilvl w:val="0"/>
          <w:numId w:val="0"/>
        </w:numPr>
        <w:spacing w:before="120"/>
        <w:rPr>
          <w:rFonts w:eastAsiaTheme="minorEastAsia"/>
          <w:bCs/>
          <w:iCs/>
          <w:szCs w:val="20"/>
        </w:rPr>
      </w:pPr>
    </w:p>
    <w:p w14:paraId="24EA6483" w14:textId="77777777" w:rsidR="002307B0" w:rsidRPr="007D2DB0" w:rsidRDefault="002307B0" w:rsidP="002307B0">
      <w:pPr>
        <w:pStyle w:val="title1"/>
        <w:overflowPunct/>
      </w:pPr>
      <w:r>
        <w:t>E</w:t>
      </w:r>
      <w:r w:rsidRPr="00197029">
        <w:t>valuation results</w:t>
      </w:r>
    </w:p>
    <w:p w14:paraId="4F1ECA42" w14:textId="2271D356" w:rsidR="002307B0" w:rsidRPr="00D42D40" w:rsidRDefault="002307B0" w:rsidP="002307B0">
      <w:pPr>
        <w:spacing w:before="120"/>
        <w:rPr>
          <w:i/>
        </w:rPr>
      </w:pPr>
      <w:r>
        <w:rPr>
          <w:rFonts w:eastAsia="MS Mincho"/>
          <w:color w:val="000000"/>
        </w:rPr>
        <w:t>In this section, we provide our simulation results for performance evaluation of AI/ML based positioning. The datasets with spatial consistency, including training dataset, validation dataset and test dataset, are generated with system-level simulation platform to train, validate and test AI model, respectively. The details are reported in each sub-section below. While the detailed common parameter assumptions for scenarios are provided in Appendix A, and the details about AI model training/validation and testing parameters are provided in Appendix B.</w:t>
      </w:r>
    </w:p>
    <w:p w14:paraId="6B42298E" w14:textId="77777777" w:rsidR="002307B0" w:rsidRPr="00AB3259" w:rsidRDefault="002307B0" w:rsidP="002307B0">
      <w:pPr>
        <w:pStyle w:val="title2"/>
        <w:overflowPunct/>
        <w:spacing w:after="120"/>
        <w:jc w:val="left"/>
        <w:rPr>
          <w:rFonts w:eastAsiaTheme="minorEastAsia"/>
        </w:rPr>
      </w:pPr>
      <w:bookmarkStart w:id="5" w:name="_Ref101516762"/>
      <w:r>
        <w:t>Direct AI/ML positioning</w:t>
      </w:r>
      <w:bookmarkEnd w:id="5"/>
    </w:p>
    <w:p w14:paraId="644115C9" w14:textId="77777777" w:rsidR="002307B0" w:rsidRDefault="002307B0" w:rsidP="002307B0">
      <w:pPr>
        <w:spacing w:before="120"/>
        <w:rPr>
          <w:bCs/>
          <w:iCs/>
          <w:szCs w:val="20"/>
        </w:rPr>
      </w:pPr>
      <w:r>
        <w:rPr>
          <w:bCs/>
          <w:iCs/>
          <w:szCs w:val="20"/>
        </w:rPr>
        <w:t xml:space="preserve">For direct AI/ML positioning, UE position can be directly estimated according to multiple TRPs’ Channel Impulse Response (CIR) vectors, as shown in </w:t>
      </w:r>
      <w:r>
        <w:rPr>
          <w:bCs/>
          <w:iCs/>
          <w:szCs w:val="20"/>
        </w:rPr>
        <w:fldChar w:fldCharType="begin"/>
      </w:r>
      <w:r>
        <w:rPr>
          <w:bCs/>
          <w:iCs/>
          <w:szCs w:val="20"/>
        </w:rPr>
        <w:instrText xml:space="preserve"> REF _Ref101277603 \r \h </w:instrText>
      </w:r>
      <w:r>
        <w:rPr>
          <w:bCs/>
          <w:iCs/>
          <w:szCs w:val="20"/>
        </w:rPr>
      </w:r>
      <w:r>
        <w:rPr>
          <w:bCs/>
          <w:iCs/>
          <w:szCs w:val="20"/>
        </w:rPr>
        <w:fldChar w:fldCharType="separate"/>
      </w:r>
      <w:r>
        <w:rPr>
          <w:bCs/>
          <w:iCs/>
          <w:szCs w:val="20"/>
        </w:rPr>
        <w:t>Figure 2</w:t>
      </w:r>
      <w:r>
        <w:rPr>
          <w:bCs/>
          <w:iCs/>
          <w:szCs w:val="20"/>
        </w:rPr>
        <w:fldChar w:fldCharType="end"/>
      </w:r>
      <w:r>
        <w:rPr>
          <w:bCs/>
          <w:iCs/>
          <w:szCs w:val="20"/>
        </w:rPr>
        <w:t xml:space="preserve">. Note that, AI model can be deployed at the UE side or network side.  </w:t>
      </w:r>
    </w:p>
    <w:p w14:paraId="2FED9AC2" w14:textId="77777777" w:rsidR="002307B0" w:rsidRDefault="002307B0" w:rsidP="002307B0">
      <w:pPr>
        <w:spacing w:before="120"/>
        <w:jc w:val="center"/>
      </w:pPr>
      <w:r>
        <w:object w:dxaOrig="6885" w:dyaOrig="766" w14:anchorId="453E4E7A">
          <v:shape id="_x0000_i1028" type="#_x0000_t75" style="width:343.35pt;height:39.35pt" o:ole="">
            <v:imagedata r:id="rId17" o:title=""/>
          </v:shape>
          <o:OLEObject Type="Embed" ProgID="Visio.Drawing.15" ShapeID="_x0000_i1028" DrawAspect="Content" ObjectID="_1721839252" r:id="rId18"/>
        </w:object>
      </w:r>
    </w:p>
    <w:p w14:paraId="4956DD0B" w14:textId="77777777" w:rsidR="002307B0" w:rsidRDefault="002307B0" w:rsidP="002307B0">
      <w:pPr>
        <w:pStyle w:val="figure"/>
        <w:overflowPunct/>
        <w:spacing w:before="120"/>
      </w:pPr>
      <w:bookmarkStart w:id="6" w:name="_Ref101277603"/>
      <w:r>
        <w:rPr>
          <w:bCs/>
          <w:iCs/>
          <w:szCs w:val="20"/>
        </w:rPr>
        <w:t>Direct AI/ML positioning with multiple TRPs’</w:t>
      </w:r>
      <w:r>
        <w:t xml:space="preserve"> CIRs</w:t>
      </w:r>
      <w:bookmarkEnd w:id="6"/>
    </w:p>
    <w:p w14:paraId="246ABD4C" w14:textId="33B835EC" w:rsidR="002307B0" w:rsidRDefault="002307B0" w:rsidP="002307B0">
      <w:pPr>
        <w:spacing w:before="120"/>
        <w:rPr>
          <w:bCs/>
          <w:iCs/>
          <w:szCs w:val="20"/>
        </w:rPr>
      </w:pPr>
      <w:r>
        <w:rPr>
          <w:bCs/>
          <w:iCs/>
          <w:szCs w:val="20"/>
        </w:rPr>
        <w:t xml:space="preserve">The </w:t>
      </w:r>
      <w:proofErr w:type="spellStart"/>
      <w:r>
        <w:rPr>
          <w:bCs/>
          <w:iCs/>
          <w:szCs w:val="20"/>
        </w:rPr>
        <w:t>InF</w:t>
      </w:r>
      <w:proofErr w:type="spellEnd"/>
      <w:r>
        <w:rPr>
          <w:bCs/>
          <w:iCs/>
          <w:szCs w:val="20"/>
        </w:rPr>
        <w:t>-DH scenario with size 120m</w:t>
      </w:r>
      <w:r w:rsidRPr="00D42D40">
        <w:rPr>
          <w:bCs/>
          <w:iCs/>
          <w:position w:val="-4"/>
          <w:szCs w:val="20"/>
        </w:rPr>
        <w:object w:dxaOrig="180" w:dyaOrig="200" w14:anchorId="025579F6">
          <v:shape id="_x0000_i1029" type="#_x0000_t75" style="width:10pt;height:10pt" o:ole="">
            <v:imagedata r:id="rId19" o:title=""/>
          </v:shape>
          <o:OLEObject Type="Embed" ProgID="Equation.DSMT4" ShapeID="_x0000_i1029" DrawAspect="Content" ObjectID="_1721839253" r:id="rId20"/>
        </w:object>
      </w:r>
      <w:r>
        <w:rPr>
          <w:bCs/>
          <w:iCs/>
          <w:szCs w:val="20"/>
        </w:rPr>
        <w:t xml:space="preserve">60m and </w:t>
      </w:r>
      <w:r w:rsidR="00EC0A83">
        <w:rPr>
          <w:bCs/>
          <w:iCs/>
          <w:szCs w:val="20"/>
        </w:rPr>
        <w:t>clutter</w:t>
      </w:r>
      <w:r>
        <w:rPr>
          <w:bCs/>
          <w:iCs/>
          <w:szCs w:val="20"/>
        </w:rPr>
        <w:t xml:space="preserve"> density {0.6, 6, 2} is adopted for evaluation. For each UE, we generate time-domain channel response data points (with the dimension of </w:t>
      </w:r>
      <w:r w:rsidRPr="00DB4A9A">
        <w:rPr>
          <w:bCs/>
          <w:iCs/>
          <w:position w:val="-6"/>
          <w:szCs w:val="20"/>
        </w:rPr>
        <w:object w:dxaOrig="1680" w:dyaOrig="279" w14:anchorId="24348B77">
          <v:shape id="_x0000_i1030" type="#_x0000_t75" style="width:70pt;height:13.35pt" o:ole="">
            <v:imagedata r:id="rId21" o:title=""/>
          </v:shape>
          <o:OLEObject Type="Embed" ProgID="Equation.DSMT4" ShapeID="_x0000_i1030" DrawAspect="Content" ObjectID="_1721839254" r:id="rId22"/>
        </w:object>
      </w:r>
      <w:r>
        <w:rPr>
          <w:bCs/>
          <w:iCs/>
          <w:szCs w:val="20"/>
        </w:rPr>
        <w:t>) labeled with associated location by system level simulation platform</w:t>
      </w:r>
      <w:r w:rsidR="0030535C">
        <w:rPr>
          <w:bCs/>
          <w:iCs/>
          <w:szCs w:val="20"/>
        </w:rPr>
        <w:t xml:space="preserve"> </w:t>
      </w:r>
      <w:r w:rsidR="0030535C">
        <w:rPr>
          <w:bCs/>
          <w:iCs/>
          <w:szCs w:val="20"/>
        </w:rPr>
        <w:fldChar w:fldCharType="begin"/>
      </w:r>
      <w:r w:rsidR="0030535C">
        <w:rPr>
          <w:bCs/>
          <w:iCs/>
          <w:szCs w:val="20"/>
        </w:rPr>
        <w:instrText xml:space="preserve"> REF _Ref102033778 \r \h </w:instrText>
      </w:r>
      <w:r w:rsidR="0030535C">
        <w:rPr>
          <w:bCs/>
          <w:iCs/>
          <w:szCs w:val="20"/>
        </w:rPr>
      </w:r>
      <w:r w:rsidR="0030535C">
        <w:rPr>
          <w:bCs/>
          <w:iCs/>
          <w:szCs w:val="20"/>
        </w:rPr>
        <w:fldChar w:fldCharType="separate"/>
      </w:r>
      <w:r w:rsidR="0030535C">
        <w:rPr>
          <w:bCs/>
          <w:iCs/>
          <w:szCs w:val="20"/>
        </w:rPr>
        <w:t>[2]</w:t>
      </w:r>
      <w:r w:rsidR="0030535C">
        <w:rPr>
          <w:bCs/>
          <w:iCs/>
          <w:szCs w:val="20"/>
        </w:rPr>
        <w:fldChar w:fldCharType="end"/>
      </w:r>
      <w:r>
        <w:rPr>
          <w:bCs/>
          <w:iCs/>
          <w:szCs w:val="20"/>
        </w:rPr>
        <w:t>. Then, we sample by truncating the first 256 time-domain points based on the 1</w:t>
      </w:r>
      <w:r w:rsidRPr="00243E14">
        <w:rPr>
          <w:bCs/>
          <w:iCs/>
          <w:szCs w:val="20"/>
          <w:vertAlign w:val="superscript"/>
        </w:rPr>
        <w:t>st</w:t>
      </w:r>
      <w:r>
        <w:rPr>
          <w:bCs/>
          <w:iCs/>
          <w:szCs w:val="20"/>
        </w:rPr>
        <w:t xml:space="preserve"> Tx antenna element  and the 1</w:t>
      </w:r>
      <w:r>
        <w:rPr>
          <w:bCs/>
          <w:iCs/>
          <w:szCs w:val="20"/>
          <w:vertAlign w:val="superscript"/>
        </w:rPr>
        <w:t>st</w:t>
      </w:r>
      <w:r>
        <w:rPr>
          <w:bCs/>
          <w:iCs/>
          <w:szCs w:val="20"/>
        </w:rPr>
        <w:t xml:space="preserve"> Rx antenna element from CIR. Finally, the sampled CIR is reshaped into the dimension of </w:t>
      </w:r>
      <w:r w:rsidRPr="00D42D40">
        <w:rPr>
          <w:bCs/>
          <w:iCs/>
          <w:position w:val="-6"/>
          <w:szCs w:val="20"/>
        </w:rPr>
        <w:object w:dxaOrig="1100" w:dyaOrig="279" w14:anchorId="0ED71772">
          <v:shape id="_x0000_i1031" type="#_x0000_t75" style="width:48pt;height:13.35pt" o:ole="">
            <v:imagedata r:id="rId23" o:title=""/>
          </v:shape>
          <o:OLEObject Type="Embed" ProgID="Equation.DSMT4" ShapeID="_x0000_i1031" DrawAspect="Content" ObjectID="_1721839255" r:id="rId24"/>
        </w:object>
      </w:r>
      <w:r w:rsidRPr="00F919BE">
        <w:rPr>
          <w:bCs/>
          <w:iCs/>
          <w:szCs w:val="20"/>
        </w:rPr>
        <w:t xml:space="preserve"> </w:t>
      </w:r>
      <w:r>
        <w:rPr>
          <w:bCs/>
          <w:iCs/>
          <w:szCs w:val="20"/>
        </w:rPr>
        <w:t xml:space="preserve">as the input of AI model. Moreover, 23000 samples are used to train the adopted Vision Transformer model </w:t>
      </w:r>
      <w:r>
        <w:rPr>
          <w:bCs/>
          <w:iCs/>
          <w:szCs w:val="20"/>
        </w:rPr>
        <w:fldChar w:fldCharType="begin"/>
      </w:r>
      <w:r>
        <w:rPr>
          <w:bCs/>
          <w:iCs/>
          <w:szCs w:val="20"/>
        </w:rPr>
        <w:instrText xml:space="preserve"> REF _Ref101277567 \r \h </w:instrText>
      </w:r>
      <w:r>
        <w:rPr>
          <w:bCs/>
          <w:iCs/>
          <w:szCs w:val="20"/>
        </w:rPr>
      </w:r>
      <w:r>
        <w:rPr>
          <w:bCs/>
          <w:iCs/>
          <w:szCs w:val="20"/>
        </w:rPr>
        <w:fldChar w:fldCharType="separate"/>
      </w:r>
      <w:r>
        <w:rPr>
          <w:bCs/>
          <w:iCs/>
          <w:szCs w:val="20"/>
        </w:rPr>
        <w:t>[4]</w:t>
      </w:r>
      <w:r>
        <w:rPr>
          <w:bCs/>
          <w:iCs/>
          <w:szCs w:val="20"/>
        </w:rPr>
        <w:fldChar w:fldCharType="end"/>
      </w:r>
      <w:r>
        <w:rPr>
          <w:bCs/>
          <w:iCs/>
          <w:szCs w:val="20"/>
        </w:rPr>
        <w:t xml:space="preserve">, and 3000 samples are used for validation. </w:t>
      </w:r>
    </w:p>
    <w:p w14:paraId="2DECDF55" w14:textId="77777777" w:rsidR="002307B0" w:rsidRDefault="002307B0" w:rsidP="002307B0">
      <w:pPr>
        <w:pStyle w:val="title3"/>
        <w:overflowPunct/>
        <w:spacing w:after="120"/>
        <w:jc w:val="left"/>
        <w:rPr>
          <w:rFonts w:eastAsiaTheme="minorEastAsia"/>
        </w:rPr>
      </w:pPr>
      <w:r>
        <w:rPr>
          <w:rFonts w:eastAsiaTheme="minorEastAsia" w:hint="eastAsia"/>
        </w:rPr>
        <w:t>P</w:t>
      </w:r>
      <w:r>
        <w:rPr>
          <w:rFonts w:eastAsiaTheme="minorEastAsia"/>
        </w:rPr>
        <w:t>erformance comparison</w:t>
      </w:r>
    </w:p>
    <w:p w14:paraId="734087BB" w14:textId="450FCEFB" w:rsidR="002307B0" w:rsidRDefault="002307B0" w:rsidP="002307B0">
      <w:pPr>
        <w:spacing w:before="120"/>
        <w:rPr>
          <w:bCs/>
          <w:iCs/>
          <w:szCs w:val="20"/>
        </w:rPr>
      </w:pPr>
      <w:r w:rsidRPr="00D42D40">
        <w:rPr>
          <w:bCs/>
          <w:iCs/>
          <w:szCs w:val="20"/>
        </w:rPr>
        <w:t>The conventional positioning methods in pre</w:t>
      </w:r>
      <w:r>
        <w:rPr>
          <w:bCs/>
          <w:iCs/>
          <w:szCs w:val="20"/>
        </w:rPr>
        <w:t>vious r</w:t>
      </w:r>
      <w:r w:rsidRPr="00D42D40">
        <w:rPr>
          <w:bCs/>
          <w:iCs/>
          <w:szCs w:val="20"/>
        </w:rPr>
        <w:t>el</w:t>
      </w:r>
      <w:r>
        <w:rPr>
          <w:bCs/>
          <w:iCs/>
          <w:szCs w:val="20"/>
        </w:rPr>
        <w:t>ease</w:t>
      </w:r>
      <w:r w:rsidRPr="00D42D40">
        <w:rPr>
          <w:bCs/>
          <w:iCs/>
          <w:szCs w:val="20"/>
        </w:rPr>
        <w:t xml:space="preserve">s are considered as baselines. From the simulation results in Table </w:t>
      </w:r>
      <w:r>
        <w:rPr>
          <w:bCs/>
          <w:iCs/>
          <w:szCs w:val="20"/>
        </w:rPr>
        <w:t>1</w:t>
      </w:r>
      <w:r w:rsidRPr="00D42D40">
        <w:rPr>
          <w:bCs/>
          <w:iCs/>
          <w:szCs w:val="20"/>
        </w:rPr>
        <w:t>, it is observed that the positioning errors of baselines</w:t>
      </w:r>
      <w:r>
        <w:rPr>
          <w:bCs/>
          <w:iCs/>
          <w:szCs w:val="20"/>
        </w:rPr>
        <w:t xml:space="preserve"> are larger than 20m due to the low probability of LOS path, which is not able to satisfy the requirements of high accuracy positioning </w:t>
      </w:r>
      <w:r w:rsidRPr="00D42D40">
        <w:rPr>
          <w:bCs/>
          <w:iCs/>
          <w:szCs w:val="20"/>
        </w:rPr>
        <w:t>in heavy</w:t>
      </w:r>
      <w:r>
        <w:rPr>
          <w:bCs/>
          <w:iCs/>
          <w:szCs w:val="20"/>
        </w:rPr>
        <w:t xml:space="preserve"> </w:t>
      </w:r>
      <w:r w:rsidRPr="00D42D40">
        <w:rPr>
          <w:bCs/>
          <w:iCs/>
          <w:szCs w:val="20"/>
        </w:rPr>
        <w:t>NLOS scenarios</w:t>
      </w:r>
      <w:r w:rsidR="004D2BC2">
        <w:rPr>
          <w:bCs/>
          <w:iCs/>
          <w:szCs w:val="20"/>
        </w:rPr>
        <w:t>.</w:t>
      </w:r>
      <w:r w:rsidRPr="00D42D40">
        <w:rPr>
          <w:bCs/>
          <w:iCs/>
          <w:szCs w:val="20"/>
        </w:rPr>
        <w:t xml:space="preserve"> </w:t>
      </w:r>
      <w:r>
        <w:rPr>
          <w:bCs/>
          <w:iCs/>
          <w:szCs w:val="20"/>
        </w:rPr>
        <w:t>W</w:t>
      </w:r>
      <w:r w:rsidRPr="00D42D40">
        <w:rPr>
          <w:bCs/>
          <w:iCs/>
          <w:szCs w:val="20"/>
        </w:rPr>
        <w:t xml:space="preserve">hile AI </w:t>
      </w:r>
      <w:r>
        <w:rPr>
          <w:bCs/>
          <w:iCs/>
          <w:szCs w:val="20"/>
        </w:rPr>
        <w:t xml:space="preserve">technology </w:t>
      </w:r>
      <w:r w:rsidRPr="00D42D40">
        <w:rPr>
          <w:bCs/>
          <w:iCs/>
          <w:szCs w:val="20"/>
        </w:rPr>
        <w:t>can significantly improve positioning accuracy and reaps a conspicuous performance gain</w:t>
      </w:r>
      <w:r>
        <w:rPr>
          <w:bCs/>
          <w:iCs/>
          <w:szCs w:val="20"/>
        </w:rPr>
        <w:t xml:space="preserve"> (&lt;1m @90%)</w:t>
      </w:r>
      <w:r w:rsidRPr="00D42D40">
        <w:rPr>
          <w:bCs/>
          <w:iCs/>
          <w:szCs w:val="20"/>
        </w:rPr>
        <w:t xml:space="preserve">. Thus, we </w:t>
      </w:r>
      <w:r>
        <w:rPr>
          <w:bCs/>
          <w:iCs/>
          <w:szCs w:val="20"/>
        </w:rPr>
        <w:t>observe</w:t>
      </w:r>
      <w:r w:rsidRPr="00D42D40">
        <w:rPr>
          <w:bCs/>
          <w:iCs/>
          <w:szCs w:val="20"/>
        </w:rPr>
        <w:t xml:space="preserve"> that AI </w:t>
      </w:r>
      <w:r>
        <w:rPr>
          <w:bCs/>
          <w:iCs/>
          <w:szCs w:val="20"/>
        </w:rPr>
        <w:t xml:space="preserve">technology </w:t>
      </w:r>
      <w:r w:rsidRPr="00D42D40">
        <w:rPr>
          <w:bCs/>
          <w:iCs/>
          <w:szCs w:val="20"/>
        </w:rPr>
        <w:t>can improve the positioning accuracy in heavy</w:t>
      </w:r>
      <w:r>
        <w:rPr>
          <w:bCs/>
          <w:iCs/>
          <w:szCs w:val="20"/>
        </w:rPr>
        <w:t xml:space="preserve"> </w:t>
      </w:r>
      <w:r w:rsidRPr="00D42D40">
        <w:rPr>
          <w:bCs/>
          <w:iCs/>
          <w:szCs w:val="20"/>
        </w:rPr>
        <w:t>NLOS scenarios.</w:t>
      </w:r>
    </w:p>
    <w:p w14:paraId="0DA4188F" w14:textId="77777777" w:rsidR="002307B0" w:rsidRPr="00D42D40" w:rsidRDefault="002307B0" w:rsidP="002307B0">
      <w:pPr>
        <w:pStyle w:val="table"/>
        <w:overflowPunct/>
        <w:spacing w:before="120"/>
        <w:rPr>
          <w:lang w:val="en-GB"/>
        </w:rPr>
      </w:pPr>
      <w:r w:rsidRPr="00D42D40">
        <w:rPr>
          <w:lang w:val="en-GB"/>
        </w:rPr>
        <w:t>CDF of positioning accuracy (m) of</w:t>
      </w:r>
      <w:r>
        <w:rPr>
          <w:rFonts w:hint="eastAsia"/>
          <w:lang w:val="en-GB"/>
        </w:rPr>
        <w:t xml:space="preserve"> </w:t>
      </w:r>
      <w:r>
        <w:rPr>
          <w:lang w:val="en-GB"/>
        </w:rPr>
        <w:t>different positioning methods</w:t>
      </w:r>
    </w:p>
    <w:tbl>
      <w:tblPr>
        <w:tblStyle w:val="aa"/>
        <w:tblW w:w="0" w:type="auto"/>
        <w:tblLook w:val="04A0" w:firstRow="1" w:lastRow="0" w:firstColumn="1" w:lastColumn="0" w:noHBand="0" w:noVBand="1"/>
      </w:tblPr>
      <w:tblGrid>
        <w:gridCol w:w="1129"/>
        <w:gridCol w:w="1891"/>
        <w:gridCol w:w="1510"/>
        <w:gridCol w:w="1510"/>
        <w:gridCol w:w="1510"/>
        <w:gridCol w:w="1510"/>
      </w:tblGrid>
      <w:tr w:rsidR="002307B0" w:rsidRPr="00870C7D" w14:paraId="50AA70B6" w14:textId="77777777" w:rsidTr="008F15D9">
        <w:tc>
          <w:tcPr>
            <w:tcW w:w="1129" w:type="dxa"/>
            <w:vAlign w:val="center"/>
          </w:tcPr>
          <w:p w14:paraId="6B4ED0BB" w14:textId="77777777" w:rsidR="002307B0" w:rsidRPr="00004009" w:rsidRDefault="002307B0" w:rsidP="008F15D9">
            <w:pPr>
              <w:spacing w:before="120" w:line="260" w:lineRule="exact"/>
              <w:jc w:val="center"/>
              <w:textAlignment w:val="baseline"/>
              <w:rPr>
                <w:szCs w:val="20"/>
              </w:rPr>
            </w:pPr>
            <w:r w:rsidRPr="00870C7D">
              <w:rPr>
                <w:szCs w:val="20"/>
              </w:rPr>
              <w:t>S</w:t>
            </w:r>
            <w:r w:rsidRPr="00004009">
              <w:rPr>
                <w:szCs w:val="20"/>
              </w:rPr>
              <w:t>cenario</w:t>
            </w:r>
          </w:p>
        </w:tc>
        <w:tc>
          <w:tcPr>
            <w:tcW w:w="1891" w:type="dxa"/>
            <w:vAlign w:val="center"/>
          </w:tcPr>
          <w:p w14:paraId="49AA8B45" w14:textId="77777777" w:rsidR="002307B0" w:rsidRPr="00004009" w:rsidRDefault="002307B0" w:rsidP="008F15D9">
            <w:pPr>
              <w:spacing w:before="120" w:line="260" w:lineRule="exact"/>
              <w:jc w:val="center"/>
              <w:textAlignment w:val="baseline"/>
              <w:rPr>
                <w:szCs w:val="20"/>
              </w:rPr>
            </w:pPr>
            <w:r w:rsidRPr="00870C7D">
              <w:rPr>
                <w:szCs w:val="20"/>
              </w:rPr>
              <w:t>Posi</w:t>
            </w:r>
            <w:r w:rsidRPr="00004009">
              <w:rPr>
                <w:szCs w:val="20"/>
              </w:rPr>
              <w:t>tioning methods</w:t>
            </w:r>
          </w:p>
        </w:tc>
        <w:tc>
          <w:tcPr>
            <w:tcW w:w="1510" w:type="dxa"/>
            <w:vAlign w:val="center"/>
          </w:tcPr>
          <w:p w14:paraId="2EADC14A" w14:textId="77777777" w:rsidR="002307B0" w:rsidRPr="00004009" w:rsidRDefault="002307B0" w:rsidP="008F15D9">
            <w:pPr>
              <w:spacing w:before="120" w:line="260" w:lineRule="exact"/>
              <w:jc w:val="center"/>
              <w:textAlignment w:val="baseline"/>
              <w:rPr>
                <w:szCs w:val="20"/>
              </w:rPr>
            </w:pPr>
            <w:r w:rsidRPr="00870C7D">
              <w:rPr>
                <w:szCs w:val="20"/>
              </w:rPr>
              <w:t>5</w:t>
            </w:r>
            <w:r w:rsidRPr="00004009">
              <w:rPr>
                <w:szCs w:val="20"/>
              </w:rPr>
              <w:t>0%</w:t>
            </w:r>
          </w:p>
        </w:tc>
        <w:tc>
          <w:tcPr>
            <w:tcW w:w="1510" w:type="dxa"/>
            <w:vAlign w:val="center"/>
          </w:tcPr>
          <w:p w14:paraId="5ADD0AF3" w14:textId="77777777" w:rsidR="002307B0" w:rsidRPr="00004009" w:rsidRDefault="002307B0" w:rsidP="008F15D9">
            <w:pPr>
              <w:spacing w:before="120" w:line="260" w:lineRule="exact"/>
              <w:jc w:val="center"/>
              <w:textAlignment w:val="baseline"/>
              <w:rPr>
                <w:szCs w:val="20"/>
              </w:rPr>
            </w:pPr>
            <w:r w:rsidRPr="00870C7D">
              <w:rPr>
                <w:szCs w:val="20"/>
              </w:rPr>
              <w:t>6</w:t>
            </w:r>
            <w:r w:rsidRPr="00004009">
              <w:rPr>
                <w:szCs w:val="20"/>
              </w:rPr>
              <w:t>7%</w:t>
            </w:r>
          </w:p>
        </w:tc>
        <w:tc>
          <w:tcPr>
            <w:tcW w:w="1510" w:type="dxa"/>
            <w:vAlign w:val="center"/>
          </w:tcPr>
          <w:p w14:paraId="6CF9E8A9" w14:textId="77777777" w:rsidR="002307B0" w:rsidRPr="00004009" w:rsidRDefault="002307B0" w:rsidP="008F15D9">
            <w:pPr>
              <w:spacing w:before="120" w:line="260" w:lineRule="exact"/>
              <w:jc w:val="center"/>
              <w:textAlignment w:val="baseline"/>
              <w:rPr>
                <w:szCs w:val="20"/>
              </w:rPr>
            </w:pPr>
            <w:r w:rsidRPr="00870C7D">
              <w:rPr>
                <w:szCs w:val="20"/>
              </w:rPr>
              <w:t>8</w:t>
            </w:r>
            <w:r w:rsidRPr="00004009">
              <w:rPr>
                <w:szCs w:val="20"/>
              </w:rPr>
              <w:t>0%</w:t>
            </w:r>
          </w:p>
        </w:tc>
        <w:tc>
          <w:tcPr>
            <w:tcW w:w="1510" w:type="dxa"/>
            <w:vAlign w:val="center"/>
          </w:tcPr>
          <w:p w14:paraId="4A5F9A2C" w14:textId="77777777" w:rsidR="002307B0" w:rsidRPr="00004009" w:rsidRDefault="002307B0" w:rsidP="008F15D9">
            <w:pPr>
              <w:spacing w:before="120" w:line="260" w:lineRule="exact"/>
              <w:jc w:val="center"/>
              <w:textAlignment w:val="baseline"/>
              <w:rPr>
                <w:szCs w:val="20"/>
              </w:rPr>
            </w:pPr>
            <w:r w:rsidRPr="00870C7D">
              <w:rPr>
                <w:szCs w:val="20"/>
              </w:rPr>
              <w:t>9</w:t>
            </w:r>
            <w:r w:rsidRPr="00004009">
              <w:rPr>
                <w:szCs w:val="20"/>
              </w:rPr>
              <w:t>0%</w:t>
            </w:r>
          </w:p>
        </w:tc>
      </w:tr>
      <w:tr w:rsidR="002307B0" w:rsidRPr="00870C7D" w14:paraId="0D32F95A" w14:textId="77777777" w:rsidTr="008F15D9">
        <w:tc>
          <w:tcPr>
            <w:tcW w:w="1129" w:type="dxa"/>
            <w:vMerge w:val="restart"/>
            <w:vAlign w:val="center"/>
          </w:tcPr>
          <w:p w14:paraId="35B2D115" w14:textId="77777777" w:rsidR="002307B0" w:rsidRPr="00004009" w:rsidRDefault="002307B0" w:rsidP="008F15D9">
            <w:pPr>
              <w:spacing w:before="120" w:line="260" w:lineRule="exact"/>
              <w:jc w:val="center"/>
              <w:textAlignment w:val="baseline"/>
              <w:rPr>
                <w:szCs w:val="20"/>
              </w:rPr>
            </w:pPr>
            <w:proofErr w:type="spellStart"/>
            <w:r w:rsidRPr="00870C7D">
              <w:rPr>
                <w:szCs w:val="20"/>
              </w:rPr>
              <w:t>I</w:t>
            </w:r>
            <w:r w:rsidRPr="00004009">
              <w:rPr>
                <w:szCs w:val="20"/>
              </w:rPr>
              <w:t>nF</w:t>
            </w:r>
            <w:proofErr w:type="spellEnd"/>
            <w:r w:rsidRPr="00004009">
              <w:rPr>
                <w:szCs w:val="20"/>
              </w:rPr>
              <w:t>-DH</w:t>
            </w:r>
          </w:p>
          <w:p w14:paraId="280BD9BD" w14:textId="77777777" w:rsidR="002307B0" w:rsidRPr="00004009" w:rsidRDefault="002307B0" w:rsidP="008F15D9">
            <w:pPr>
              <w:spacing w:before="120" w:line="260" w:lineRule="exact"/>
              <w:jc w:val="center"/>
              <w:textAlignment w:val="baseline"/>
              <w:rPr>
                <w:szCs w:val="20"/>
              </w:rPr>
            </w:pPr>
            <w:r w:rsidRPr="00870C7D">
              <w:rPr>
                <w:szCs w:val="20"/>
              </w:rPr>
              <w:t>{</w:t>
            </w:r>
            <w:r w:rsidRPr="00004009">
              <w:rPr>
                <w:szCs w:val="20"/>
              </w:rPr>
              <w:t>0.6,6,2}</w:t>
            </w:r>
          </w:p>
        </w:tc>
        <w:tc>
          <w:tcPr>
            <w:tcW w:w="1891" w:type="dxa"/>
            <w:vAlign w:val="center"/>
          </w:tcPr>
          <w:p w14:paraId="69ACE998" w14:textId="77777777" w:rsidR="002307B0" w:rsidRPr="00004009" w:rsidRDefault="002307B0" w:rsidP="008F15D9">
            <w:pPr>
              <w:spacing w:before="120" w:line="260" w:lineRule="exact"/>
              <w:jc w:val="center"/>
              <w:textAlignment w:val="baseline"/>
              <w:rPr>
                <w:szCs w:val="20"/>
              </w:rPr>
            </w:pPr>
            <w:r w:rsidRPr="00870C7D">
              <w:rPr>
                <w:szCs w:val="20"/>
              </w:rPr>
              <w:t>D</w:t>
            </w:r>
            <w:r w:rsidRPr="00004009">
              <w:rPr>
                <w:szCs w:val="20"/>
              </w:rPr>
              <w:t>L-TDOA</w:t>
            </w:r>
          </w:p>
        </w:tc>
        <w:tc>
          <w:tcPr>
            <w:tcW w:w="1510" w:type="dxa"/>
            <w:vAlign w:val="center"/>
          </w:tcPr>
          <w:p w14:paraId="298A666E" w14:textId="77777777" w:rsidR="002307B0" w:rsidRPr="00004009" w:rsidRDefault="002307B0" w:rsidP="008F15D9">
            <w:pPr>
              <w:spacing w:before="120" w:line="260" w:lineRule="exact"/>
              <w:jc w:val="center"/>
              <w:textAlignment w:val="baseline"/>
              <w:rPr>
                <w:szCs w:val="20"/>
              </w:rPr>
            </w:pPr>
            <w:r w:rsidRPr="008B2B8E">
              <w:rPr>
                <w:szCs w:val="20"/>
              </w:rPr>
              <w:t>8.38</w:t>
            </w:r>
          </w:p>
        </w:tc>
        <w:tc>
          <w:tcPr>
            <w:tcW w:w="1510" w:type="dxa"/>
            <w:vAlign w:val="center"/>
          </w:tcPr>
          <w:p w14:paraId="3D884741" w14:textId="77777777" w:rsidR="002307B0" w:rsidRPr="00004009" w:rsidRDefault="002307B0" w:rsidP="008F15D9">
            <w:pPr>
              <w:spacing w:before="120" w:line="260" w:lineRule="exact"/>
              <w:jc w:val="center"/>
              <w:textAlignment w:val="baseline"/>
              <w:rPr>
                <w:szCs w:val="20"/>
              </w:rPr>
            </w:pPr>
            <w:r w:rsidRPr="008B2B8E">
              <w:rPr>
                <w:szCs w:val="20"/>
              </w:rPr>
              <w:t>11.09</w:t>
            </w:r>
          </w:p>
        </w:tc>
        <w:tc>
          <w:tcPr>
            <w:tcW w:w="1510" w:type="dxa"/>
            <w:vAlign w:val="center"/>
          </w:tcPr>
          <w:p w14:paraId="3022526B" w14:textId="77777777" w:rsidR="002307B0" w:rsidRPr="00004009" w:rsidRDefault="002307B0" w:rsidP="008F15D9">
            <w:pPr>
              <w:spacing w:before="120" w:line="260" w:lineRule="exact"/>
              <w:jc w:val="center"/>
              <w:textAlignment w:val="baseline"/>
              <w:rPr>
                <w:szCs w:val="20"/>
              </w:rPr>
            </w:pPr>
            <w:r w:rsidRPr="008B2B8E">
              <w:rPr>
                <w:szCs w:val="20"/>
              </w:rPr>
              <w:t>15.95</w:t>
            </w:r>
          </w:p>
        </w:tc>
        <w:tc>
          <w:tcPr>
            <w:tcW w:w="1510" w:type="dxa"/>
            <w:vAlign w:val="center"/>
          </w:tcPr>
          <w:p w14:paraId="2FC0A97D" w14:textId="77777777" w:rsidR="002307B0" w:rsidRPr="00004009" w:rsidRDefault="002307B0" w:rsidP="008F15D9">
            <w:pPr>
              <w:spacing w:before="120" w:line="260" w:lineRule="exact"/>
              <w:jc w:val="center"/>
              <w:textAlignment w:val="baseline"/>
              <w:rPr>
                <w:szCs w:val="20"/>
              </w:rPr>
            </w:pPr>
            <w:r w:rsidRPr="008B2B8E">
              <w:rPr>
                <w:szCs w:val="20"/>
              </w:rPr>
              <w:t>32.12</w:t>
            </w:r>
          </w:p>
        </w:tc>
      </w:tr>
      <w:tr w:rsidR="002307B0" w:rsidRPr="00870C7D" w14:paraId="0C3D47F4" w14:textId="77777777" w:rsidTr="008F15D9">
        <w:tc>
          <w:tcPr>
            <w:tcW w:w="1129" w:type="dxa"/>
            <w:vMerge/>
            <w:vAlign w:val="center"/>
          </w:tcPr>
          <w:p w14:paraId="7794BC78" w14:textId="77777777" w:rsidR="002307B0" w:rsidRPr="00870C7D" w:rsidRDefault="002307B0" w:rsidP="008F15D9">
            <w:pPr>
              <w:spacing w:before="120" w:line="260" w:lineRule="exact"/>
              <w:jc w:val="center"/>
              <w:textAlignment w:val="baseline"/>
              <w:rPr>
                <w:szCs w:val="20"/>
              </w:rPr>
            </w:pPr>
          </w:p>
        </w:tc>
        <w:tc>
          <w:tcPr>
            <w:tcW w:w="1891" w:type="dxa"/>
            <w:vAlign w:val="center"/>
          </w:tcPr>
          <w:p w14:paraId="200F5270" w14:textId="77777777" w:rsidR="002307B0" w:rsidRPr="00004009" w:rsidRDefault="002307B0" w:rsidP="008F15D9">
            <w:pPr>
              <w:spacing w:before="120" w:line="260" w:lineRule="exact"/>
              <w:jc w:val="center"/>
              <w:textAlignment w:val="baseline"/>
              <w:rPr>
                <w:szCs w:val="20"/>
              </w:rPr>
            </w:pPr>
            <w:r w:rsidRPr="00870C7D">
              <w:rPr>
                <w:szCs w:val="20"/>
              </w:rPr>
              <w:t>U</w:t>
            </w:r>
            <w:r w:rsidRPr="00004009">
              <w:rPr>
                <w:szCs w:val="20"/>
              </w:rPr>
              <w:t>L-TDOA</w:t>
            </w:r>
          </w:p>
        </w:tc>
        <w:tc>
          <w:tcPr>
            <w:tcW w:w="1510" w:type="dxa"/>
            <w:vAlign w:val="center"/>
          </w:tcPr>
          <w:p w14:paraId="06DA5C7F" w14:textId="77777777" w:rsidR="002307B0" w:rsidRPr="008B2B8E" w:rsidRDefault="002307B0" w:rsidP="008F15D9">
            <w:pPr>
              <w:spacing w:before="120" w:line="260" w:lineRule="exact"/>
              <w:jc w:val="center"/>
              <w:textAlignment w:val="baseline"/>
              <w:rPr>
                <w:szCs w:val="20"/>
              </w:rPr>
            </w:pPr>
            <w:r w:rsidRPr="008B2B8E">
              <w:rPr>
                <w:szCs w:val="20"/>
              </w:rPr>
              <w:t>8.60</w:t>
            </w:r>
          </w:p>
        </w:tc>
        <w:tc>
          <w:tcPr>
            <w:tcW w:w="1510" w:type="dxa"/>
            <w:vAlign w:val="center"/>
          </w:tcPr>
          <w:p w14:paraId="021B2465" w14:textId="77777777" w:rsidR="002307B0" w:rsidRPr="008B2B8E" w:rsidRDefault="002307B0" w:rsidP="008F15D9">
            <w:pPr>
              <w:spacing w:before="120" w:line="260" w:lineRule="exact"/>
              <w:jc w:val="center"/>
              <w:textAlignment w:val="baseline"/>
              <w:rPr>
                <w:szCs w:val="20"/>
              </w:rPr>
            </w:pPr>
            <w:r w:rsidRPr="008B2B8E">
              <w:rPr>
                <w:szCs w:val="20"/>
              </w:rPr>
              <w:t>11.52</w:t>
            </w:r>
          </w:p>
        </w:tc>
        <w:tc>
          <w:tcPr>
            <w:tcW w:w="1510" w:type="dxa"/>
            <w:vAlign w:val="center"/>
          </w:tcPr>
          <w:p w14:paraId="664FE944" w14:textId="77777777" w:rsidR="002307B0" w:rsidRPr="008B2B8E" w:rsidRDefault="002307B0" w:rsidP="008F15D9">
            <w:pPr>
              <w:spacing w:before="120" w:line="260" w:lineRule="exact"/>
              <w:jc w:val="center"/>
              <w:textAlignment w:val="baseline"/>
              <w:rPr>
                <w:szCs w:val="20"/>
              </w:rPr>
            </w:pPr>
            <w:r w:rsidRPr="008B2B8E">
              <w:rPr>
                <w:szCs w:val="20"/>
              </w:rPr>
              <w:t>16.33</w:t>
            </w:r>
          </w:p>
        </w:tc>
        <w:tc>
          <w:tcPr>
            <w:tcW w:w="1510" w:type="dxa"/>
            <w:vAlign w:val="center"/>
          </w:tcPr>
          <w:p w14:paraId="22B4C6D9" w14:textId="77777777" w:rsidR="002307B0" w:rsidRPr="008B2B8E" w:rsidRDefault="002307B0" w:rsidP="008F15D9">
            <w:pPr>
              <w:spacing w:before="120" w:line="260" w:lineRule="exact"/>
              <w:jc w:val="center"/>
              <w:textAlignment w:val="baseline"/>
              <w:rPr>
                <w:szCs w:val="20"/>
              </w:rPr>
            </w:pPr>
            <w:r w:rsidRPr="008B2B8E">
              <w:rPr>
                <w:szCs w:val="20"/>
              </w:rPr>
              <w:t>32.81</w:t>
            </w:r>
          </w:p>
        </w:tc>
      </w:tr>
      <w:tr w:rsidR="002307B0" w:rsidRPr="00870C7D" w14:paraId="2EC4FD5C" w14:textId="77777777" w:rsidTr="008F15D9">
        <w:tc>
          <w:tcPr>
            <w:tcW w:w="1129" w:type="dxa"/>
            <w:vMerge/>
            <w:vAlign w:val="center"/>
          </w:tcPr>
          <w:p w14:paraId="25FE1C4E" w14:textId="77777777" w:rsidR="002307B0" w:rsidRPr="00870C7D" w:rsidRDefault="002307B0" w:rsidP="008F15D9">
            <w:pPr>
              <w:spacing w:before="120" w:line="260" w:lineRule="exact"/>
              <w:jc w:val="center"/>
              <w:textAlignment w:val="baseline"/>
              <w:rPr>
                <w:szCs w:val="20"/>
              </w:rPr>
            </w:pPr>
          </w:p>
        </w:tc>
        <w:tc>
          <w:tcPr>
            <w:tcW w:w="1891" w:type="dxa"/>
            <w:vAlign w:val="center"/>
          </w:tcPr>
          <w:p w14:paraId="2090ACD0" w14:textId="77777777" w:rsidR="002307B0" w:rsidRPr="00004009" w:rsidRDefault="002307B0" w:rsidP="008F15D9">
            <w:pPr>
              <w:spacing w:before="120" w:line="260" w:lineRule="exact"/>
              <w:jc w:val="center"/>
              <w:textAlignment w:val="baseline"/>
              <w:rPr>
                <w:szCs w:val="20"/>
              </w:rPr>
            </w:pPr>
            <w:r w:rsidRPr="00870C7D">
              <w:rPr>
                <w:szCs w:val="20"/>
              </w:rPr>
              <w:t>R</w:t>
            </w:r>
            <w:r w:rsidRPr="00004009">
              <w:rPr>
                <w:szCs w:val="20"/>
              </w:rPr>
              <w:t>TT</w:t>
            </w:r>
          </w:p>
        </w:tc>
        <w:tc>
          <w:tcPr>
            <w:tcW w:w="1510" w:type="dxa"/>
            <w:vAlign w:val="center"/>
          </w:tcPr>
          <w:p w14:paraId="69425E2F" w14:textId="77777777" w:rsidR="002307B0" w:rsidRPr="008B2B8E" w:rsidRDefault="002307B0" w:rsidP="008F15D9">
            <w:pPr>
              <w:spacing w:before="120" w:line="260" w:lineRule="exact"/>
              <w:jc w:val="center"/>
              <w:textAlignment w:val="baseline"/>
              <w:rPr>
                <w:szCs w:val="20"/>
              </w:rPr>
            </w:pPr>
            <w:r w:rsidRPr="008B2B8E">
              <w:rPr>
                <w:szCs w:val="20"/>
              </w:rPr>
              <w:t>8.32</w:t>
            </w:r>
          </w:p>
        </w:tc>
        <w:tc>
          <w:tcPr>
            <w:tcW w:w="1510" w:type="dxa"/>
            <w:vAlign w:val="center"/>
          </w:tcPr>
          <w:p w14:paraId="32241AE0" w14:textId="77777777" w:rsidR="002307B0" w:rsidRPr="008B2B8E" w:rsidRDefault="002307B0" w:rsidP="008F15D9">
            <w:pPr>
              <w:spacing w:before="120" w:line="260" w:lineRule="exact"/>
              <w:jc w:val="center"/>
              <w:textAlignment w:val="baseline"/>
              <w:rPr>
                <w:szCs w:val="20"/>
              </w:rPr>
            </w:pPr>
            <w:r w:rsidRPr="008B2B8E">
              <w:rPr>
                <w:szCs w:val="20"/>
              </w:rPr>
              <w:t>11.42</w:t>
            </w:r>
          </w:p>
        </w:tc>
        <w:tc>
          <w:tcPr>
            <w:tcW w:w="1510" w:type="dxa"/>
            <w:vAlign w:val="center"/>
          </w:tcPr>
          <w:p w14:paraId="2E27C922" w14:textId="77777777" w:rsidR="002307B0" w:rsidRPr="008B2B8E" w:rsidRDefault="002307B0" w:rsidP="008F15D9">
            <w:pPr>
              <w:spacing w:before="120" w:line="260" w:lineRule="exact"/>
              <w:jc w:val="center"/>
              <w:textAlignment w:val="baseline"/>
              <w:rPr>
                <w:szCs w:val="20"/>
              </w:rPr>
            </w:pPr>
            <w:r w:rsidRPr="008B2B8E">
              <w:rPr>
                <w:szCs w:val="20"/>
              </w:rPr>
              <w:t>15.72</w:t>
            </w:r>
          </w:p>
        </w:tc>
        <w:tc>
          <w:tcPr>
            <w:tcW w:w="1510" w:type="dxa"/>
            <w:vAlign w:val="center"/>
          </w:tcPr>
          <w:p w14:paraId="475BFB50" w14:textId="77777777" w:rsidR="002307B0" w:rsidRPr="008B2B8E" w:rsidRDefault="002307B0" w:rsidP="008F15D9">
            <w:pPr>
              <w:spacing w:before="120" w:line="260" w:lineRule="exact"/>
              <w:jc w:val="center"/>
              <w:textAlignment w:val="baseline"/>
              <w:rPr>
                <w:szCs w:val="20"/>
              </w:rPr>
            </w:pPr>
            <w:r w:rsidRPr="008B2B8E">
              <w:rPr>
                <w:szCs w:val="20"/>
              </w:rPr>
              <w:t>32.41</w:t>
            </w:r>
          </w:p>
        </w:tc>
      </w:tr>
      <w:tr w:rsidR="002307B0" w:rsidRPr="00870C7D" w14:paraId="0270F120" w14:textId="77777777" w:rsidTr="008F15D9">
        <w:tc>
          <w:tcPr>
            <w:tcW w:w="1129" w:type="dxa"/>
            <w:vMerge/>
            <w:vAlign w:val="center"/>
          </w:tcPr>
          <w:p w14:paraId="56388F55" w14:textId="77777777" w:rsidR="002307B0" w:rsidRPr="00870C7D" w:rsidRDefault="002307B0" w:rsidP="008F15D9">
            <w:pPr>
              <w:spacing w:before="120" w:line="260" w:lineRule="exact"/>
              <w:jc w:val="center"/>
              <w:textAlignment w:val="baseline"/>
              <w:rPr>
                <w:szCs w:val="20"/>
              </w:rPr>
            </w:pPr>
          </w:p>
        </w:tc>
        <w:tc>
          <w:tcPr>
            <w:tcW w:w="1891" w:type="dxa"/>
            <w:vAlign w:val="center"/>
          </w:tcPr>
          <w:p w14:paraId="52DF92B5" w14:textId="77777777" w:rsidR="002307B0" w:rsidRPr="00004009" w:rsidRDefault="002307B0" w:rsidP="008F15D9">
            <w:pPr>
              <w:spacing w:before="120" w:line="260" w:lineRule="exact"/>
              <w:jc w:val="center"/>
              <w:textAlignment w:val="baseline"/>
              <w:rPr>
                <w:szCs w:val="20"/>
              </w:rPr>
            </w:pPr>
            <w:r w:rsidRPr="00870C7D">
              <w:rPr>
                <w:szCs w:val="20"/>
              </w:rPr>
              <w:t>A</w:t>
            </w:r>
            <w:r w:rsidRPr="00004009">
              <w:rPr>
                <w:szCs w:val="20"/>
              </w:rPr>
              <w:t>OA</w:t>
            </w:r>
          </w:p>
        </w:tc>
        <w:tc>
          <w:tcPr>
            <w:tcW w:w="1510" w:type="dxa"/>
            <w:vAlign w:val="center"/>
          </w:tcPr>
          <w:p w14:paraId="660C19FF" w14:textId="77777777" w:rsidR="002307B0" w:rsidRPr="008B2B8E" w:rsidRDefault="002307B0" w:rsidP="008F15D9">
            <w:pPr>
              <w:spacing w:before="120" w:line="260" w:lineRule="exact"/>
              <w:jc w:val="center"/>
              <w:textAlignment w:val="baseline"/>
              <w:rPr>
                <w:szCs w:val="20"/>
              </w:rPr>
            </w:pPr>
            <w:r w:rsidRPr="008B2B8E">
              <w:rPr>
                <w:szCs w:val="20"/>
              </w:rPr>
              <w:t>8.13</w:t>
            </w:r>
          </w:p>
        </w:tc>
        <w:tc>
          <w:tcPr>
            <w:tcW w:w="1510" w:type="dxa"/>
            <w:vAlign w:val="center"/>
          </w:tcPr>
          <w:p w14:paraId="794E2938" w14:textId="77777777" w:rsidR="002307B0" w:rsidRPr="008B2B8E" w:rsidRDefault="002307B0" w:rsidP="008F15D9">
            <w:pPr>
              <w:spacing w:before="120" w:line="260" w:lineRule="exact"/>
              <w:jc w:val="center"/>
              <w:textAlignment w:val="baseline"/>
              <w:rPr>
                <w:szCs w:val="20"/>
              </w:rPr>
            </w:pPr>
            <w:r w:rsidRPr="008B2B8E">
              <w:rPr>
                <w:szCs w:val="20"/>
              </w:rPr>
              <w:t>10.36</w:t>
            </w:r>
          </w:p>
        </w:tc>
        <w:tc>
          <w:tcPr>
            <w:tcW w:w="1510" w:type="dxa"/>
            <w:vAlign w:val="center"/>
          </w:tcPr>
          <w:p w14:paraId="46904487" w14:textId="77777777" w:rsidR="002307B0" w:rsidRPr="008B2B8E" w:rsidRDefault="002307B0" w:rsidP="008F15D9">
            <w:pPr>
              <w:spacing w:before="120" w:line="260" w:lineRule="exact"/>
              <w:jc w:val="center"/>
              <w:textAlignment w:val="baseline"/>
              <w:rPr>
                <w:szCs w:val="20"/>
              </w:rPr>
            </w:pPr>
            <w:r w:rsidRPr="008B2B8E">
              <w:rPr>
                <w:szCs w:val="20"/>
              </w:rPr>
              <w:t>14.09</w:t>
            </w:r>
          </w:p>
        </w:tc>
        <w:tc>
          <w:tcPr>
            <w:tcW w:w="1510" w:type="dxa"/>
            <w:vAlign w:val="center"/>
          </w:tcPr>
          <w:p w14:paraId="27A1BA33" w14:textId="77777777" w:rsidR="002307B0" w:rsidRPr="008B2B8E" w:rsidRDefault="002307B0" w:rsidP="008F15D9">
            <w:pPr>
              <w:spacing w:before="120" w:line="260" w:lineRule="exact"/>
              <w:jc w:val="center"/>
              <w:textAlignment w:val="baseline"/>
              <w:rPr>
                <w:szCs w:val="20"/>
              </w:rPr>
            </w:pPr>
            <w:r w:rsidRPr="008B2B8E">
              <w:rPr>
                <w:szCs w:val="20"/>
              </w:rPr>
              <w:t>20.16</w:t>
            </w:r>
          </w:p>
        </w:tc>
      </w:tr>
      <w:tr w:rsidR="002307B0" w:rsidRPr="00870C7D" w14:paraId="5C9D208A" w14:textId="77777777" w:rsidTr="008F15D9">
        <w:tc>
          <w:tcPr>
            <w:tcW w:w="1129" w:type="dxa"/>
            <w:vMerge/>
            <w:vAlign w:val="center"/>
          </w:tcPr>
          <w:p w14:paraId="41DF0DC0" w14:textId="77777777" w:rsidR="002307B0" w:rsidRPr="00870C7D" w:rsidRDefault="002307B0" w:rsidP="008F15D9">
            <w:pPr>
              <w:spacing w:before="120" w:line="260" w:lineRule="exact"/>
              <w:jc w:val="center"/>
              <w:textAlignment w:val="baseline"/>
              <w:rPr>
                <w:szCs w:val="20"/>
              </w:rPr>
            </w:pPr>
          </w:p>
        </w:tc>
        <w:tc>
          <w:tcPr>
            <w:tcW w:w="1891" w:type="dxa"/>
            <w:vAlign w:val="center"/>
          </w:tcPr>
          <w:p w14:paraId="251F5047" w14:textId="77777777" w:rsidR="002307B0" w:rsidRPr="00004009" w:rsidRDefault="002307B0" w:rsidP="008F15D9">
            <w:pPr>
              <w:spacing w:before="120" w:line="260" w:lineRule="exact"/>
              <w:jc w:val="center"/>
              <w:textAlignment w:val="baseline"/>
              <w:rPr>
                <w:szCs w:val="20"/>
              </w:rPr>
            </w:pPr>
            <w:r w:rsidRPr="00870C7D">
              <w:rPr>
                <w:szCs w:val="20"/>
              </w:rPr>
              <w:t>M</w:t>
            </w:r>
            <w:r w:rsidRPr="00004009">
              <w:rPr>
                <w:szCs w:val="20"/>
              </w:rPr>
              <w:t>achine learning</w:t>
            </w:r>
          </w:p>
        </w:tc>
        <w:tc>
          <w:tcPr>
            <w:tcW w:w="1510" w:type="dxa"/>
            <w:vAlign w:val="center"/>
          </w:tcPr>
          <w:p w14:paraId="3D576FE3" w14:textId="77777777" w:rsidR="002307B0" w:rsidRPr="008B2B8E" w:rsidRDefault="002307B0" w:rsidP="008F15D9">
            <w:pPr>
              <w:spacing w:before="120" w:line="260" w:lineRule="exact"/>
              <w:jc w:val="center"/>
              <w:textAlignment w:val="baseline"/>
              <w:rPr>
                <w:szCs w:val="20"/>
              </w:rPr>
            </w:pPr>
            <w:r w:rsidRPr="008B2B8E">
              <w:rPr>
                <w:szCs w:val="20"/>
              </w:rPr>
              <w:t>0.35</w:t>
            </w:r>
          </w:p>
        </w:tc>
        <w:tc>
          <w:tcPr>
            <w:tcW w:w="1510" w:type="dxa"/>
            <w:vAlign w:val="center"/>
          </w:tcPr>
          <w:p w14:paraId="5E6C24DD" w14:textId="77777777" w:rsidR="002307B0" w:rsidRPr="008B2B8E" w:rsidRDefault="002307B0" w:rsidP="008F15D9">
            <w:pPr>
              <w:spacing w:before="120" w:line="260" w:lineRule="exact"/>
              <w:jc w:val="center"/>
              <w:textAlignment w:val="baseline"/>
              <w:rPr>
                <w:szCs w:val="20"/>
              </w:rPr>
            </w:pPr>
            <w:r w:rsidRPr="008B2B8E">
              <w:rPr>
                <w:szCs w:val="20"/>
              </w:rPr>
              <w:t>0.49</w:t>
            </w:r>
          </w:p>
        </w:tc>
        <w:tc>
          <w:tcPr>
            <w:tcW w:w="1510" w:type="dxa"/>
            <w:vAlign w:val="center"/>
          </w:tcPr>
          <w:p w14:paraId="75CF2479" w14:textId="77777777" w:rsidR="002307B0" w:rsidRPr="008B2B8E" w:rsidRDefault="002307B0" w:rsidP="008F15D9">
            <w:pPr>
              <w:spacing w:before="120" w:line="260" w:lineRule="exact"/>
              <w:jc w:val="center"/>
              <w:textAlignment w:val="baseline"/>
              <w:rPr>
                <w:szCs w:val="20"/>
              </w:rPr>
            </w:pPr>
            <w:r w:rsidRPr="008B2B8E">
              <w:rPr>
                <w:szCs w:val="20"/>
              </w:rPr>
              <w:t>0.70</w:t>
            </w:r>
          </w:p>
        </w:tc>
        <w:tc>
          <w:tcPr>
            <w:tcW w:w="1510" w:type="dxa"/>
            <w:vAlign w:val="center"/>
          </w:tcPr>
          <w:p w14:paraId="26B72F45" w14:textId="77777777" w:rsidR="002307B0" w:rsidRPr="008B2B8E" w:rsidRDefault="002307B0" w:rsidP="008F15D9">
            <w:pPr>
              <w:spacing w:before="120" w:line="260" w:lineRule="exact"/>
              <w:jc w:val="center"/>
              <w:textAlignment w:val="baseline"/>
              <w:rPr>
                <w:szCs w:val="20"/>
              </w:rPr>
            </w:pPr>
            <w:r w:rsidRPr="008B2B8E">
              <w:rPr>
                <w:szCs w:val="20"/>
              </w:rPr>
              <w:t>0.99</w:t>
            </w:r>
          </w:p>
        </w:tc>
      </w:tr>
    </w:tbl>
    <w:p w14:paraId="12F629FF" w14:textId="77777777" w:rsidR="002307B0" w:rsidRDefault="002307B0" w:rsidP="002307B0">
      <w:pPr>
        <w:spacing w:before="120"/>
        <w:jc w:val="center"/>
      </w:pPr>
    </w:p>
    <w:p w14:paraId="08B5E9A4" w14:textId="77777777" w:rsidR="002307B0" w:rsidRDefault="002307B0" w:rsidP="002307B0">
      <w:pPr>
        <w:spacing w:before="120"/>
        <w:jc w:val="center"/>
      </w:pPr>
      <w:r>
        <w:rPr>
          <w:noProof/>
        </w:rPr>
        <w:lastRenderedPageBreak/>
        <w:drawing>
          <wp:inline distT="0" distB="0" distL="0" distR="0" wp14:anchorId="0F305F91" wp14:editId="4DCF0349">
            <wp:extent cx="4087368" cy="3054096"/>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87368" cy="3054096"/>
                    </a:xfrm>
                    <a:prstGeom prst="rect">
                      <a:avLst/>
                    </a:prstGeom>
                    <a:noFill/>
                    <a:ln>
                      <a:noFill/>
                    </a:ln>
                  </pic:spPr>
                </pic:pic>
              </a:graphicData>
            </a:graphic>
          </wp:inline>
        </w:drawing>
      </w:r>
    </w:p>
    <w:p w14:paraId="45D0EF6D" w14:textId="77777777" w:rsidR="002307B0" w:rsidRPr="00D42D40" w:rsidRDefault="002307B0" w:rsidP="002307B0">
      <w:pPr>
        <w:pStyle w:val="figure"/>
        <w:overflowPunct/>
        <w:spacing w:before="120"/>
      </w:pPr>
      <w:r w:rsidRPr="00504261">
        <w:rPr>
          <w:lang w:val="en-GB"/>
        </w:rPr>
        <w:t>CDF of positioning accuracy (m) of</w:t>
      </w:r>
      <w:r>
        <w:rPr>
          <w:rFonts w:hint="eastAsia"/>
          <w:lang w:val="en-GB"/>
        </w:rPr>
        <w:t xml:space="preserve"> </w:t>
      </w:r>
      <w:r>
        <w:rPr>
          <w:lang w:val="en-GB"/>
        </w:rPr>
        <w:t>different positioning methods</w:t>
      </w:r>
    </w:p>
    <w:p w14:paraId="7B7E00EF" w14:textId="77777777" w:rsidR="002307B0" w:rsidRPr="00632860" w:rsidRDefault="002307B0" w:rsidP="00603E2A">
      <w:pPr>
        <w:pStyle w:val="observation"/>
        <w:overflowPunct/>
        <w:spacing w:beforeLines="0" w:before="120" w:afterLines="0" w:after="120"/>
      </w:pPr>
      <w:r w:rsidRPr="00632860">
        <w:t xml:space="preserve">AI/ML based positioning can </w:t>
      </w:r>
      <w:r w:rsidRPr="00632860">
        <w:rPr>
          <w:rFonts w:hint="eastAsia"/>
        </w:rPr>
        <w:t>signi</w:t>
      </w:r>
      <w:r w:rsidRPr="00632860">
        <w:t>ficantly improve the positioning accuracy compared to existing RAT-dependent positioning methods in heavy NLOS scenarios.</w:t>
      </w:r>
    </w:p>
    <w:p w14:paraId="2BF6D6F3" w14:textId="77777777" w:rsidR="002307B0" w:rsidRDefault="002307B0" w:rsidP="002307B0">
      <w:pPr>
        <w:pStyle w:val="title3"/>
        <w:overflowPunct/>
        <w:spacing w:after="120"/>
        <w:jc w:val="left"/>
      </w:pPr>
      <w:r>
        <w:rPr>
          <w:rFonts w:eastAsiaTheme="minorEastAsia"/>
        </w:rPr>
        <w:t>Model input</w:t>
      </w:r>
    </w:p>
    <w:p w14:paraId="37A0E126" w14:textId="77777777" w:rsidR="002307B0" w:rsidRDefault="002307B0" w:rsidP="002307B0">
      <w:pPr>
        <w:spacing w:before="120"/>
      </w:pPr>
      <w:r>
        <w:t xml:space="preserve">Simulation comparison of different input selection for AI/ML based positioning is shown in </w:t>
      </w:r>
      <w:r>
        <w:fldChar w:fldCharType="begin"/>
      </w:r>
      <w:r>
        <w:instrText xml:space="preserve"> REF _Ref101277693 \r \h </w:instrText>
      </w:r>
      <w:r>
        <w:fldChar w:fldCharType="separate"/>
      </w:r>
      <w:r>
        <w:t>Table 2</w:t>
      </w:r>
      <w:r>
        <w:fldChar w:fldCharType="end"/>
      </w:r>
      <w:r>
        <w:t xml:space="preserve">. We can see that time domain channel CIR as the input of AI/ML model can obtain the best positioning accuracy compared to other inputs, such as power, delay and angle of the first path. The reason for this we </w:t>
      </w:r>
      <w:proofErr w:type="gramStart"/>
      <w:r>
        <w:t>believe</w:t>
      </w:r>
      <w:proofErr w:type="gramEnd"/>
      <w:r>
        <w:t xml:space="preserve"> is that original CIR contains richer features which may be strongly related to the target UE’s location. In this sense, AI/ML model can be regarded as a feature extractor, capturing location related features from CIR in an implicit manner, and then determining the location according to these features. </w:t>
      </w:r>
    </w:p>
    <w:p w14:paraId="31EA437A" w14:textId="77777777" w:rsidR="002307B0" w:rsidRPr="00504261" w:rsidRDefault="002307B0" w:rsidP="002307B0">
      <w:pPr>
        <w:pStyle w:val="table"/>
        <w:overflowPunct/>
        <w:spacing w:before="120"/>
        <w:rPr>
          <w:lang w:val="en-GB"/>
        </w:rPr>
      </w:pPr>
      <w:bookmarkStart w:id="7" w:name="_Ref101277693"/>
      <w:r w:rsidRPr="00504261">
        <w:rPr>
          <w:lang w:val="en-GB"/>
        </w:rPr>
        <w:t>CDF of positioning accuracy (m) of</w:t>
      </w:r>
      <w:r>
        <w:rPr>
          <w:rFonts w:hint="eastAsia"/>
          <w:lang w:val="en-GB"/>
        </w:rPr>
        <w:t xml:space="preserve"> </w:t>
      </w:r>
      <w:r>
        <w:rPr>
          <w:lang w:val="en-GB"/>
        </w:rPr>
        <w:t xml:space="preserve">different </w:t>
      </w:r>
      <w:bookmarkEnd w:id="7"/>
      <w:r>
        <w:rPr>
          <w:lang w:val="en-GB"/>
        </w:rPr>
        <w:t>model inputs</w:t>
      </w:r>
    </w:p>
    <w:tbl>
      <w:tblPr>
        <w:tblStyle w:val="aa"/>
        <w:tblW w:w="0" w:type="auto"/>
        <w:tblLook w:val="04A0" w:firstRow="1" w:lastRow="0" w:firstColumn="1" w:lastColumn="0" w:noHBand="0" w:noVBand="1"/>
      </w:tblPr>
      <w:tblGrid>
        <w:gridCol w:w="1113"/>
        <w:gridCol w:w="3562"/>
        <w:gridCol w:w="1096"/>
        <w:gridCol w:w="1096"/>
        <w:gridCol w:w="1096"/>
        <w:gridCol w:w="1097"/>
      </w:tblGrid>
      <w:tr w:rsidR="002307B0" w:rsidRPr="00504261" w14:paraId="375DA07F" w14:textId="77777777" w:rsidTr="008F15D9">
        <w:tc>
          <w:tcPr>
            <w:tcW w:w="1113" w:type="dxa"/>
            <w:vAlign w:val="center"/>
          </w:tcPr>
          <w:p w14:paraId="032B5C8A" w14:textId="77777777" w:rsidR="002307B0" w:rsidRPr="00504261" w:rsidRDefault="002307B0" w:rsidP="008F15D9">
            <w:pPr>
              <w:spacing w:before="120" w:line="260" w:lineRule="exact"/>
              <w:jc w:val="center"/>
              <w:textAlignment w:val="baseline"/>
              <w:rPr>
                <w:szCs w:val="20"/>
              </w:rPr>
            </w:pPr>
            <w:r>
              <w:rPr>
                <w:rFonts w:hint="eastAsia"/>
                <w:szCs w:val="20"/>
              </w:rPr>
              <w:t>S</w:t>
            </w:r>
            <w:r>
              <w:rPr>
                <w:szCs w:val="20"/>
              </w:rPr>
              <w:t>cenario</w:t>
            </w:r>
          </w:p>
        </w:tc>
        <w:tc>
          <w:tcPr>
            <w:tcW w:w="3562" w:type="dxa"/>
            <w:vAlign w:val="center"/>
          </w:tcPr>
          <w:p w14:paraId="3189DCF8" w14:textId="77777777" w:rsidR="002307B0" w:rsidRPr="00504261" w:rsidRDefault="002307B0" w:rsidP="008F15D9">
            <w:pPr>
              <w:spacing w:before="120" w:line="260" w:lineRule="exact"/>
              <w:jc w:val="center"/>
              <w:textAlignment w:val="baseline"/>
              <w:rPr>
                <w:szCs w:val="20"/>
              </w:rPr>
            </w:pPr>
            <w:r>
              <w:rPr>
                <w:szCs w:val="20"/>
              </w:rPr>
              <w:t>Model inputs</w:t>
            </w:r>
          </w:p>
        </w:tc>
        <w:tc>
          <w:tcPr>
            <w:tcW w:w="1096" w:type="dxa"/>
            <w:vAlign w:val="center"/>
          </w:tcPr>
          <w:p w14:paraId="10EEF0D6" w14:textId="77777777" w:rsidR="002307B0" w:rsidRPr="00504261" w:rsidRDefault="002307B0" w:rsidP="008F15D9">
            <w:pPr>
              <w:spacing w:before="120" w:line="260" w:lineRule="exact"/>
              <w:jc w:val="center"/>
              <w:textAlignment w:val="baseline"/>
              <w:rPr>
                <w:szCs w:val="20"/>
              </w:rPr>
            </w:pPr>
            <w:r>
              <w:rPr>
                <w:rFonts w:hint="eastAsia"/>
                <w:szCs w:val="20"/>
              </w:rPr>
              <w:t>5</w:t>
            </w:r>
            <w:r>
              <w:rPr>
                <w:szCs w:val="20"/>
              </w:rPr>
              <w:t>0%</w:t>
            </w:r>
          </w:p>
        </w:tc>
        <w:tc>
          <w:tcPr>
            <w:tcW w:w="1096" w:type="dxa"/>
            <w:vAlign w:val="center"/>
          </w:tcPr>
          <w:p w14:paraId="399A0AF3" w14:textId="77777777" w:rsidR="002307B0" w:rsidRPr="00504261" w:rsidRDefault="002307B0" w:rsidP="008F15D9">
            <w:pPr>
              <w:spacing w:before="120" w:line="260" w:lineRule="exact"/>
              <w:jc w:val="center"/>
              <w:textAlignment w:val="baseline"/>
              <w:rPr>
                <w:szCs w:val="20"/>
              </w:rPr>
            </w:pPr>
            <w:r>
              <w:rPr>
                <w:rFonts w:hint="eastAsia"/>
                <w:szCs w:val="20"/>
              </w:rPr>
              <w:t>6</w:t>
            </w:r>
            <w:r>
              <w:rPr>
                <w:szCs w:val="20"/>
              </w:rPr>
              <w:t>7%</w:t>
            </w:r>
          </w:p>
        </w:tc>
        <w:tc>
          <w:tcPr>
            <w:tcW w:w="1096" w:type="dxa"/>
            <w:vAlign w:val="center"/>
          </w:tcPr>
          <w:p w14:paraId="65A2D182" w14:textId="77777777" w:rsidR="002307B0" w:rsidRPr="00504261" w:rsidRDefault="002307B0" w:rsidP="008F15D9">
            <w:pPr>
              <w:spacing w:before="120" w:line="260" w:lineRule="exact"/>
              <w:jc w:val="center"/>
              <w:textAlignment w:val="baseline"/>
              <w:rPr>
                <w:szCs w:val="20"/>
              </w:rPr>
            </w:pPr>
            <w:r>
              <w:rPr>
                <w:rFonts w:hint="eastAsia"/>
                <w:szCs w:val="20"/>
              </w:rPr>
              <w:t>8</w:t>
            </w:r>
            <w:r>
              <w:rPr>
                <w:szCs w:val="20"/>
              </w:rPr>
              <w:t>0%</w:t>
            </w:r>
          </w:p>
        </w:tc>
        <w:tc>
          <w:tcPr>
            <w:tcW w:w="1097" w:type="dxa"/>
            <w:vAlign w:val="center"/>
          </w:tcPr>
          <w:p w14:paraId="324C6223" w14:textId="77777777" w:rsidR="002307B0" w:rsidRPr="00504261" w:rsidRDefault="002307B0" w:rsidP="008F15D9">
            <w:pPr>
              <w:spacing w:before="120" w:line="260" w:lineRule="exact"/>
              <w:jc w:val="center"/>
              <w:textAlignment w:val="baseline"/>
              <w:rPr>
                <w:szCs w:val="20"/>
              </w:rPr>
            </w:pPr>
            <w:r>
              <w:rPr>
                <w:rFonts w:hint="eastAsia"/>
                <w:szCs w:val="20"/>
              </w:rPr>
              <w:t>9</w:t>
            </w:r>
            <w:r>
              <w:rPr>
                <w:szCs w:val="20"/>
              </w:rPr>
              <w:t>0%</w:t>
            </w:r>
          </w:p>
        </w:tc>
      </w:tr>
      <w:tr w:rsidR="002307B0" w:rsidRPr="001C2602" w14:paraId="24898A74" w14:textId="77777777" w:rsidTr="008F15D9">
        <w:tc>
          <w:tcPr>
            <w:tcW w:w="1113" w:type="dxa"/>
            <w:vMerge w:val="restart"/>
            <w:vAlign w:val="center"/>
          </w:tcPr>
          <w:p w14:paraId="1DE3026D" w14:textId="77777777" w:rsidR="002307B0" w:rsidRDefault="002307B0" w:rsidP="008F15D9">
            <w:pPr>
              <w:spacing w:before="120" w:line="260" w:lineRule="exact"/>
              <w:jc w:val="center"/>
              <w:textAlignment w:val="baseline"/>
              <w:rPr>
                <w:szCs w:val="20"/>
              </w:rPr>
            </w:pPr>
            <w:proofErr w:type="spellStart"/>
            <w:r>
              <w:rPr>
                <w:rFonts w:hint="eastAsia"/>
                <w:szCs w:val="20"/>
              </w:rPr>
              <w:t>I</w:t>
            </w:r>
            <w:r>
              <w:rPr>
                <w:szCs w:val="20"/>
              </w:rPr>
              <w:t>nF</w:t>
            </w:r>
            <w:proofErr w:type="spellEnd"/>
            <w:r>
              <w:rPr>
                <w:szCs w:val="20"/>
              </w:rPr>
              <w:t>-DH</w:t>
            </w:r>
          </w:p>
          <w:p w14:paraId="28E0E4B8" w14:textId="77777777" w:rsidR="002307B0" w:rsidRPr="00504261" w:rsidRDefault="002307B0" w:rsidP="008F15D9">
            <w:pPr>
              <w:spacing w:before="120" w:line="260" w:lineRule="exact"/>
              <w:jc w:val="center"/>
              <w:textAlignment w:val="baseline"/>
              <w:rPr>
                <w:szCs w:val="20"/>
              </w:rPr>
            </w:pPr>
            <w:r>
              <w:rPr>
                <w:rFonts w:hint="eastAsia"/>
                <w:szCs w:val="20"/>
              </w:rPr>
              <w:t>{</w:t>
            </w:r>
            <w:r>
              <w:rPr>
                <w:szCs w:val="20"/>
              </w:rPr>
              <w:t>0.6,6,2}</w:t>
            </w:r>
          </w:p>
        </w:tc>
        <w:tc>
          <w:tcPr>
            <w:tcW w:w="3562" w:type="dxa"/>
            <w:vAlign w:val="center"/>
          </w:tcPr>
          <w:p w14:paraId="56B32781" w14:textId="77777777" w:rsidR="002307B0" w:rsidRPr="00504261" w:rsidRDefault="002307B0" w:rsidP="008F15D9">
            <w:pPr>
              <w:spacing w:before="120" w:line="260" w:lineRule="exact"/>
              <w:jc w:val="center"/>
              <w:textAlignment w:val="baseline"/>
              <w:rPr>
                <w:szCs w:val="20"/>
              </w:rPr>
            </w:pPr>
            <w:r>
              <w:rPr>
                <w:rFonts w:hint="eastAsia"/>
                <w:szCs w:val="20"/>
              </w:rPr>
              <w:t>C</w:t>
            </w:r>
            <w:r>
              <w:rPr>
                <w:szCs w:val="20"/>
              </w:rPr>
              <w:t>IR</w:t>
            </w:r>
          </w:p>
        </w:tc>
        <w:tc>
          <w:tcPr>
            <w:tcW w:w="1096" w:type="dxa"/>
            <w:vAlign w:val="center"/>
          </w:tcPr>
          <w:p w14:paraId="31FF76B3" w14:textId="77777777" w:rsidR="002307B0" w:rsidRDefault="002307B0" w:rsidP="008F15D9">
            <w:pPr>
              <w:spacing w:before="120" w:line="260" w:lineRule="exact"/>
              <w:jc w:val="center"/>
              <w:textAlignment w:val="baseline"/>
              <w:rPr>
                <w:szCs w:val="20"/>
              </w:rPr>
            </w:pPr>
            <w:r>
              <w:rPr>
                <w:rFonts w:ascii="Arial" w:hAnsi="Arial" w:hint="eastAsia"/>
                <w:sz w:val="18"/>
              </w:rPr>
              <w:t>0</w:t>
            </w:r>
            <w:r>
              <w:rPr>
                <w:rFonts w:ascii="Arial" w:hAnsi="Arial"/>
                <w:sz w:val="18"/>
              </w:rPr>
              <w:t>.35</w:t>
            </w:r>
          </w:p>
        </w:tc>
        <w:tc>
          <w:tcPr>
            <w:tcW w:w="1096" w:type="dxa"/>
            <w:vAlign w:val="center"/>
          </w:tcPr>
          <w:p w14:paraId="30798E04" w14:textId="77777777" w:rsidR="002307B0" w:rsidRDefault="002307B0" w:rsidP="008F15D9">
            <w:pPr>
              <w:spacing w:before="120" w:line="260" w:lineRule="exact"/>
              <w:jc w:val="center"/>
              <w:textAlignment w:val="baseline"/>
              <w:rPr>
                <w:szCs w:val="20"/>
              </w:rPr>
            </w:pPr>
            <w:r>
              <w:rPr>
                <w:rFonts w:ascii="Arial" w:hAnsi="Arial" w:hint="eastAsia"/>
                <w:sz w:val="18"/>
              </w:rPr>
              <w:t>0</w:t>
            </w:r>
            <w:r>
              <w:rPr>
                <w:rFonts w:ascii="Arial" w:hAnsi="Arial"/>
                <w:sz w:val="18"/>
              </w:rPr>
              <w:t>.49</w:t>
            </w:r>
          </w:p>
        </w:tc>
        <w:tc>
          <w:tcPr>
            <w:tcW w:w="1096" w:type="dxa"/>
            <w:vAlign w:val="center"/>
          </w:tcPr>
          <w:p w14:paraId="4249F2E4" w14:textId="77777777" w:rsidR="002307B0" w:rsidRDefault="002307B0" w:rsidP="008F15D9">
            <w:pPr>
              <w:spacing w:before="120" w:line="260" w:lineRule="exact"/>
              <w:jc w:val="center"/>
              <w:textAlignment w:val="baseline"/>
              <w:rPr>
                <w:szCs w:val="20"/>
              </w:rPr>
            </w:pPr>
            <w:r>
              <w:rPr>
                <w:rFonts w:ascii="Arial" w:hAnsi="Arial" w:hint="eastAsia"/>
                <w:sz w:val="18"/>
              </w:rPr>
              <w:t>0</w:t>
            </w:r>
            <w:r>
              <w:rPr>
                <w:rFonts w:ascii="Arial" w:hAnsi="Arial"/>
                <w:sz w:val="18"/>
              </w:rPr>
              <w:t>.70</w:t>
            </w:r>
          </w:p>
        </w:tc>
        <w:tc>
          <w:tcPr>
            <w:tcW w:w="1097" w:type="dxa"/>
            <w:vAlign w:val="center"/>
          </w:tcPr>
          <w:p w14:paraId="29F7DA97" w14:textId="77777777" w:rsidR="002307B0" w:rsidRPr="001C2602" w:rsidRDefault="002307B0" w:rsidP="008F15D9">
            <w:pPr>
              <w:spacing w:before="120" w:line="260" w:lineRule="exact"/>
              <w:jc w:val="center"/>
              <w:textAlignment w:val="baseline"/>
              <w:rPr>
                <w:szCs w:val="20"/>
              </w:rPr>
            </w:pPr>
            <w:r w:rsidRPr="00504261">
              <w:rPr>
                <w:rFonts w:ascii="Arial" w:hAnsi="Arial"/>
                <w:sz w:val="18"/>
              </w:rPr>
              <w:t>0.99</w:t>
            </w:r>
          </w:p>
        </w:tc>
      </w:tr>
      <w:tr w:rsidR="002307B0" w:rsidRPr="001C2602" w14:paraId="318A9426" w14:textId="77777777" w:rsidTr="008F15D9">
        <w:tc>
          <w:tcPr>
            <w:tcW w:w="1113" w:type="dxa"/>
            <w:vMerge/>
            <w:vAlign w:val="center"/>
          </w:tcPr>
          <w:p w14:paraId="4B915570" w14:textId="77777777" w:rsidR="002307B0" w:rsidRDefault="002307B0" w:rsidP="008F15D9">
            <w:pPr>
              <w:spacing w:before="120" w:line="260" w:lineRule="exact"/>
              <w:jc w:val="center"/>
              <w:textAlignment w:val="baseline"/>
              <w:rPr>
                <w:szCs w:val="20"/>
              </w:rPr>
            </w:pPr>
          </w:p>
        </w:tc>
        <w:tc>
          <w:tcPr>
            <w:tcW w:w="3562" w:type="dxa"/>
            <w:vAlign w:val="center"/>
          </w:tcPr>
          <w:p w14:paraId="2187869A" w14:textId="77777777" w:rsidR="002307B0" w:rsidRDefault="002307B0" w:rsidP="008F15D9">
            <w:pPr>
              <w:spacing w:before="120" w:line="260" w:lineRule="exact"/>
              <w:jc w:val="center"/>
              <w:textAlignment w:val="baseline"/>
              <w:rPr>
                <w:szCs w:val="20"/>
              </w:rPr>
            </w:pPr>
            <w:r>
              <w:rPr>
                <w:szCs w:val="20"/>
              </w:rPr>
              <w:t>Power + delay + angle of the first path</w:t>
            </w:r>
          </w:p>
        </w:tc>
        <w:tc>
          <w:tcPr>
            <w:tcW w:w="1096" w:type="dxa"/>
            <w:vAlign w:val="center"/>
          </w:tcPr>
          <w:p w14:paraId="67437E69" w14:textId="77777777" w:rsidR="002307B0" w:rsidRPr="009B046D" w:rsidRDefault="002307B0" w:rsidP="008F15D9">
            <w:pPr>
              <w:spacing w:before="120" w:line="260" w:lineRule="exact"/>
              <w:jc w:val="center"/>
              <w:textAlignment w:val="baseline"/>
              <w:rPr>
                <w:rFonts w:ascii="Arial" w:hAnsi="Arial"/>
                <w:sz w:val="18"/>
              </w:rPr>
            </w:pPr>
            <w:r w:rsidRPr="00D42D40">
              <w:rPr>
                <w:rFonts w:ascii="Arial" w:hAnsi="Arial"/>
                <w:sz w:val="18"/>
              </w:rPr>
              <w:t>0.51</w:t>
            </w:r>
          </w:p>
        </w:tc>
        <w:tc>
          <w:tcPr>
            <w:tcW w:w="1096" w:type="dxa"/>
            <w:vAlign w:val="center"/>
          </w:tcPr>
          <w:p w14:paraId="23557264" w14:textId="77777777" w:rsidR="002307B0" w:rsidRPr="009B046D" w:rsidRDefault="002307B0" w:rsidP="008F15D9">
            <w:pPr>
              <w:spacing w:before="120" w:line="260" w:lineRule="exact"/>
              <w:jc w:val="center"/>
              <w:textAlignment w:val="baseline"/>
              <w:rPr>
                <w:rFonts w:ascii="Arial" w:hAnsi="Arial"/>
                <w:sz w:val="18"/>
              </w:rPr>
            </w:pPr>
            <w:r w:rsidRPr="00D42D40">
              <w:rPr>
                <w:rFonts w:ascii="Arial" w:hAnsi="Arial"/>
                <w:sz w:val="18"/>
              </w:rPr>
              <w:t>0.70</w:t>
            </w:r>
          </w:p>
        </w:tc>
        <w:tc>
          <w:tcPr>
            <w:tcW w:w="1096" w:type="dxa"/>
            <w:vAlign w:val="center"/>
          </w:tcPr>
          <w:p w14:paraId="20121D8D" w14:textId="77777777" w:rsidR="002307B0" w:rsidRPr="009B046D" w:rsidRDefault="002307B0" w:rsidP="008F15D9">
            <w:pPr>
              <w:spacing w:before="120" w:line="260" w:lineRule="exact"/>
              <w:jc w:val="center"/>
              <w:textAlignment w:val="baseline"/>
              <w:rPr>
                <w:rFonts w:ascii="Arial" w:hAnsi="Arial"/>
                <w:sz w:val="18"/>
              </w:rPr>
            </w:pPr>
            <w:r w:rsidRPr="00D42D40">
              <w:rPr>
                <w:rFonts w:ascii="Arial" w:hAnsi="Arial"/>
                <w:sz w:val="18"/>
              </w:rPr>
              <w:t>0.90</w:t>
            </w:r>
          </w:p>
        </w:tc>
        <w:tc>
          <w:tcPr>
            <w:tcW w:w="1097" w:type="dxa"/>
            <w:vAlign w:val="center"/>
          </w:tcPr>
          <w:p w14:paraId="72047F0A" w14:textId="77777777" w:rsidR="002307B0" w:rsidRPr="009B046D" w:rsidRDefault="002307B0" w:rsidP="008F15D9">
            <w:pPr>
              <w:spacing w:before="120" w:line="260" w:lineRule="exact"/>
              <w:jc w:val="center"/>
              <w:textAlignment w:val="baseline"/>
              <w:rPr>
                <w:rFonts w:ascii="Arial" w:hAnsi="Arial"/>
                <w:sz w:val="18"/>
              </w:rPr>
            </w:pPr>
            <w:r w:rsidRPr="00D42D40">
              <w:rPr>
                <w:rFonts w:ascii="Arial" w:hAnsi="Arial"/>
                <w:sz w:val="18"/>
              </w:rPr>
              <w:t>1.19</w:t>
            </w:r>
          </w:p>
        </w:tc>
      </w:tr>
      <w:tr w:rsidR="002307B0" w:rsidRPr="001C2602" w14:paraId="66A3EE2F" w14:textId="77777777" w:rsidTr="008F15D9">
        <w:tc>
          <w:tcPr>
            <w:tcW w:w="1113" w:type="dxa"/>
            <w:vMerge/>
            <w:vAlign w:val="center"/>
          </w:tcPr>
          <w:p w14:paraId="2C6256D7" w14:textId="77777777" w:rsidR="002307B0" w:rsidRDefault="002307B0" w:rsidP="008F15D9">
            <w:pPr>
              <w:spacing w:before="120" w:line="260" w:lineRule="exact"/>
              <w:jc w:val="center"/>
              <w:textAlignment w:val="baseline"/>
              <w:rPr>
                <w:szCs w:val="20"/>
              </w:rPr>
            </w:pPr>
          </w:p>
        </w:tc>
        <w:tc>
          <w:tcPr>
            <w:tcW w:w="3562" w:type="dxa"/>
            <w:vAlign w:val="center"/>
          </w:tcPr>
          <w:p w14:paraId="53AA3232" w14:textId="77777777" w:rsidR="002307B0" w:rsidRDefault="002307B0" w:rsidP="008F15D9">
            <w:pPr>
              <w:spacing w:before="120" w:line="260" w:lineRule="exact"/>
              <w:jc w:val="center"/>
              <w:textAlignment w:val="baseline"/>
              <w:rPr>
                <w:szCs w:val="20"/>
              </w:rPr>
            </w:pPr>
            <w:r>
              <w:rPr>
                <w:rFonts w:hint="eastAsia"/>
                <w:szCs w:val="20"/>
              </w:rPr>
              <w:t>P</w:t>
            </w:r>
            <w:r>
              <w:rPr>
                <w:szCs w:val="20"/>
              </w:rPr>
              <w:t>ower  + delay of the first path</w:t>
            </w:r>
          </w:p>
        </w:tc>
        <w:tc>
          <w:tcPr>
            <w:tcW w:w="1096" w:type="dxa"/>
            <w:vAlign w:val="center"/>
          </w:tcPr>
          <w:p w14:paraId="43549BEE" w14:textId="77777777" w:rsidR="002307B0" w:rsidRDefault="002307B0" w:rsidP="008F15D9">
            <w:pPr>
              <w:spacing w:before="120" w:line="260" w:lineRule="exact"/>
              <w:jc w:val="center"/>
              <w:textAlignment w:val="baseline"/>
              <w:rPr>
                <w:rFonts w:ascii="Arial" w:hAnsi="Arial"/>
                <w:sz w:val="18"/>
              </w:rPr>
            </w:pPr>
            <w:r>
              <w:rPr>
                <w:rFonts w:ascii="Arial" w:hAnsi="Arial"/>
                <w:sz w:val="18"/>
              </w:rPr>
              <w:t>0.52</w:t>
            </w:r>
          </w:p>
        </w:tc>
        <w:tc>
          <w:tcPr>
            <w:tcW w:w="1096" w:type="dxa"/>
            <w:vAlign w:val="center"/>
          </w:tcPr>
          <w:p w14:paraId="1FEEC54A" w14:textId="77777777" w:rsidR="002307B0" w:rsidRDefault="002307B0" w:rsidP="008F15D9">
            <w:pPr>
              <w:spacing w:before="120" w:line="260" w:lineRule="exact"/>
              <w:jc w:val="center"/>
              <w:textAlignment w:val="baseline"/>
              <w:rPr>
                <w:rFonts w:ascii="Arial" w:hAnsi="Arial"/>
                <w:sz w:val="18"/>
              </w:rPr>
            </w:pPr>
            <w:r>
              <w:rPr>
                <w:rFonts w:ascii="Arial" w:hAnsi="Arial"/>
                <w:sz w:val="18"/>
              </w:rPr>
              <w:t>0.75</w:t>
            </w:r>
          </w:p>
        </w:tc>
        <w:tc>
          <w:tcPr>
            <w:tcW w:w="1096" w:type="dxa"/>
            <w:vAlign w:val="center"/>
          </w:tcPr>
          <w:p w14:paraId="26137AD5" w14:textId="77777777" w:rsidR="002307B0" w:rsidRDefault="002307B0" w:rsidP="008F15D9">
            <w:pPr>
              <w:spacing w:before="120" w:line="260" w:lineRule="exact"/>
              <w:jc w:val="center"/>
              <w:textAlignment w:val="baseline"/>
              <w:rPr>
                <w:rFonts w:ascii="Arial" w:hAnsi="Arial"/>
                <w:sz w:val="18"/>
              </w:rPr>
            </w:pPr>
            <w:r>
              <w:rPr>
                <w:rFonts w:ascii="Arial" w:hAnsi="Arial"/>
                <w:sz w:val="18"/>
              </w:rPr>
              <w:t>1.00</w:t>
            </w:r>
          </w:p>
        </w:tc>
        <w:tc>
          <w:tcPr>
            <w:tcW w:w="1097" w:type="dxa"/>
            <w:vAlign w:val="center"/>
          </w:tcPr>
          <w:p w14:paraId="545BF3C7" w14:textId="77777777" w:rsidR="002307B0" w:rsidRPr="00504261" w:rsidRDefault="002307B0" w:rsidP="008F15D9">
            <w:pPr>
              <w:spacing w:before="120" w:line="260" w:lineRule="exact"/>
              <w:jc w:val="center"/>
              <w:textAlignment w:val="baseline"/>
              <w:rPr>
                <w:rFonts w:ascii="Arial" w:hAnsi="Arial"/>
                <w:sz w:val="18"/>
              </w:rPr>
            </w:pPr>
            <w:r>
              <w:rPr>
                <w:rFonts w:ascii="Arial" w:hAnsi="Arial"/>
                <w:sz w:val="18"/>
              </w:rPr>
              <w:t>1.31</w:t>
            </w:r>
          </w:p>
        </w:tc>
      </w:tr>
      <w:tr w:rsidR="002307B0" w:rsidRPr="001C2602" w14:paraId="06600847" w14:textId="77777777" w:rsidTr="008F15D9">
        <w:tc>
          <w:tcPr>
            <w:tcW w:w="1113" w:type="dxa"/>
            <w:vMerge/>
            <w:vAlign w:val="center"/>
          </w:tcPr>
          <w:p w14:paraId="39F5798F" w14:textId="77777777" w:rsidR="002307B0" w:rsidRDefault="002307B0" w:rsidP="008F15D9">
            <w:pPr>
              <w:spacing w:before="120" w:line="260" w:lineRule="exact"/>
              <w:jc w:val="center"/>
              <w:textAlignment w:val="baseline"/>
              <w:rPr>
                <w:szCs w:val="20"/>
              </w:rPr>
            </w:pPr>
          </w:p>
        </w:tc>
        <w:tc>
          <w:tcPr>
            <w:tcW w:w="3562" w:type="dxa"/>
            <w:vAlign w:val="center"/>
          </w:tcPr>
          <w:p w14:paraId="19453FCA" w14:textId="77777777" w:rsidR="002307B0" w:rsidRDefault="002307B0" w:rsidP="008F15D9">
            <w:pPr>
              <w:spacing w:before="120" w:line="260" w:lineRule="exact"/>
              <w:jc w:val="center"/>
              <w:textAlignment w:val="baseline"/>
              <w:rPr>
                <w:szCs w:val="20"/>
              </w:rPr>
            </w:pPr>
            <w:r>
              <w:rPr>
                <w:rFonts w:hint="eastAsia"/>
                <w:szCs w:val="20"/>
              </w:rPr>
              <w:t>D</w:t>
            </w:r>
            <w:r>
              <w:rPr>
                <w:szCs w:val="20"/>
              </w:rPr>
              <w:t>elay + angle of the first path</w:t>
            </w:r>
          </w:p>
        </w:tc>
        <w:tc>
          <w:tcPr>
            <w:tcW w:w="1096" w:type="dxa"/>
            <w:vAlign w:val="center"/>
          </w:tcPr>
          <w:p w14:paraId="10ACDDE3" w14:textId="77777777" w:rsidR="002307B0" w:rsidRDefault="002307B0" w:rsidP="008F15D9">
            <w:pPr>
              <w:spacing w:before="120" w:line="260" w:lineRule="exact"/>
              <w:jc w:val="center"/>
              <w:textAlignment w:val="baseline"/>
              <w:rPr>
                <w:rFonts w:ascii="Arial" w:hAnsi="Arial"/>
                <w:sz w:val="18"/>
              </w:rPr>
            </w:pPr>
            <w:r>
              <w:rPr>
                <w:rFonts w:ascii="Arial" w:hAnsi="Arial" w:hint="eastAsia"/>
                <w:sz w:val="18"/>
              </w:rPr>
              <w:t>0</w:t>
            </w:r>
            <w:r>
              <w:rPr>
                <w:rFonts w:ascii="Arial" w:hAnsi="Arial"/>
                <w:sz w:val="18"/>
              </w:rPr>
              <w:t>.65</w:t>
            </w:r>
          </w:p>
        </w:tc>
        <w:tc>
          <w:tcPr>
            <w:tcW w:w="1096" w:type="dxa"/>
            <w:vAlign w:val="center"/>
          </w:tcPr>
          <w:p w14:paraId="52C8F51A" w14:textId="77777777" w:rsidR="002307B0" w:rsidRDefault="002307B0" w:rsidP="008F15D9">
            <w:pPr>
              <w:spacing w:before="120" w:line="260" w:lineRule="exact"/>
              <w:jc w:val="center"/>
              <w:textAlignment w:val="baseline"/>
              <w:rPr>
                <w:rFonts w:ascii="Arial" w:hAnsi="Arial"/>
                <w:sz w:val="18"/>
              </w:rPr>
            </w:pPr>
            <w:r>
              <w:rPr>
                <w:rFonts w:ascii="Arial" w:hAnsi="Arial" w:hint="eastAsia"/>
                <w:sz w:val="18"/>
              </w:rPr>
              <w:t>0</w:t>
            </w:r>
            <w:r>
              <w:rPr>
                <w:rFonts w:ascii="Arial" w:hAnsi="Arial"/>
                <w:sz w:val="18"/>
              </w:rPr>
              <w:t>.84</w:t>
            </w:r>
          </w:p>
        </w:tc>
        <w:tc>
          <w:tcPr>
            <w:tcW w:w="1096" w:type="dxa"/>
            <w:vAlign w:val="center"/>
          </w:tcPr>
          <w:p w14:paraId="026FC3A9" w14:textId="77777777" w:rsidR="002307B0" w:rsidRDefault="002307B0" w:rsidP="008F15D9">
            <w:pPr>
              <w:spacing w:before="120" w:line="260" w:lineRule="exact"/>
              <w:jc w:val="center"/>
              <w:textAlignment w:val="baseline"/>
              <w:rPr>
                <w:rFonts w:ascii="Arial" w:hAnsi="Arial"/>
                <w:sz w:val="18"/>
              </w:rPr>
            </w:pPr>
            <w:r>
              <w:rPr>
                <w:rFonts w:ascii="Arial" w:hAnsi="Arial" w:hint="eastAsia"/>
                <w:sz w:val="18"/>
              </w:rPr>
              <w:t>1</w:t>
            </w:r>
            <w:r>
              <w:rPr>
                <w:rFonts w:ascii="Arial" w:hAnsi="Arial"/>
                <w:sz w:val="18"/>
              </w:rPr>
              <w:t>.11</w:t>
            </w:r>
          </w:p>
        </w:tc>
        <w:tc>
          <w:tcPr>
            <w:tcW w:w="1097" w:type="dxa"/>
            <w:vAlign w:val="center"/>
          </w:tcPr>
          <w:p w14:paraId="14B1DC60" w14:textId="77777777" w:rsidR="002307B0" w:rsidRPr="00504261" w:rsidRDefault="002307B0" w:rsidP="008F15D9">
            <w:pPr>
              <w:spacing w:before="120" w:line="260" w:lineRule="exact"/>
              <w:jc w:val="center"/>
              <w:textAlignment w:val="baseline"/>
              <w:rPr>
                <w:rFonts w:ascii="Arial" w:hAnsi="Arial"/>
                <w:sz w:val="18"/>
              </w:rPr>
            </w:pPr>
            <w:r>
              <w:rPr>
                <w:rFonts w:ascii="Arial" w:hAnsi="Arial" w:hint="eastAsia"/>
                <w:sz w:val="18"/>
              </w:rPr>
              <w:t>1</w:t>
            </w:r>
            <w:r>
              <w:rPr>
                <w:rFonts w:ascii="Arial" w:hAnsi="Arial"/>
                <w:sz w:val="18"/>
              </w:rPr>
              <w:t>.43</w:t>
            </w:r>
          </w:p>
        </w:tc>
      </w:tr>
      <w:tr w:rsidR="002307B0" w:rsidRPr="001C2602" w14:paraId="5B42F121" w14:textId="77777777" w:rsidTr="008F15D9">
        <w:tc>
          <w:tcPr>
            <w:tcW w:w="1113" w:type="dxa"/>
            <w:vMerge/>
            <w:vAlign w:val="center"/>
          </w:tcPr>
          <w:p w14:paraId="2D2A3528" w14:textId="77777777" w:rsidR="002307B0" w:rsidRDefault="002307B0" w:rsidP="008F15D9">
            <w:pPr>
              <w:spacing w:before="120" w:line="260" w:lineRule="exact"/>
              <w:jc w:val="center"/>
              <w:textAlignment w:val="baseline"/>
              <w:rPr>
                <w:szCs w:val="20"/>
              </w:rPr>
            </w:pPr>
          </w:p>
        </w:tc>
        <w:tc>
          <w:tcPr>
            <w:tcW w:w="3562" w:type="dxa"/>
            <w:vAlign w:val="center"/>
          </w:tcPr>
          <w:p w14:paraId="4745FD32" w14:textId="77777777" w:rsidR="002307B0" w:rsidRDefault="002307B0" w:rsidP="008F15D9">
            <w:pPr>
              <w:spacing w:before="120" w:line="260" w:lineRule="exact"/>
              <w:jc w:val="center"/>
              <w:textAlignment w:val="baseline"/>
              <w:rPr>
                <w:szCs w:val="20"/>
              </w:rPr>
            </w:pPr>
            <w:r>
              <w:rPr>
                <w:rFonts w:hint="eastAsia"/>
                <w:szCs w:val="20"/>
              </w:rPr>
              <w:t>A</w:t>
            </w:r>
            <w:r>
              <w:rPr>
                <w:szCs w:val="20"/>
              </w:rPr>
              <w:t>ngle + power of the first path</w:t>
            </w:r>
          </w:p>
        </w:tc>
        <w:tc>
          <w:tcPr>
            <w:tcW w:w="1096" w:type="dxa"/>
            <w:vAlign w:val="center"/>
          </w:tcPr>
          <w:p w14:paraId="630F53CF" w14:textId="77777777" w:rsidR="002307B0" w:rsidRDefault="002307B0" w:rsidP="008F15D9">
            <w:pPr>
              <w:spacing w:before="120" w:line="260" w:lineRule="exact"/>
              <w:jc w:val="center"/>
              <w:textAlignment w:val="baseline"/>
              <w:rPr>
                <w:rFonts w:ascii="Arial" w:hAnsi="Arial"/>
                <w:sz w:val="18"/>
              </w:rPr>
            </w:pPr>
            <w:r>
              <w:rPr>
                <w:rFonts w:ascii="Arial" w:hAnsi="Arial" w:hint="eastAsia"/>
                <w:sz w:val="18"/>
              </w:rPr>
              <w:t>0</w:t>
            </w:r>
            <w:r>
              <w:rPr>
                <w:rFonts w:ascii="Arial" w:hAnsi="Arial"/>
                <w:sz w:val="18"/>
              </w:rPr>
              <w:t>.83</w:t>
            </w:r>
          </w:p>
        </w:tc>
        <w:tc>
          <w:tcPr>
            <w:tcW w:w="1096" w:type="dxa"/>
            <w:vAlign w:val="center"/>
          </w:tcPr>
          <w:p w14:paraId="5E0F1493" w14:textId="77777777" w:rsidR="002307B0" w:rsidRDefault="002307B0" w:rsidP="008F15D9">
            <w:pPr>
              <w:spacing w:before="120" w:line="260" w:lineRule="exact"/>
              <w:jc w:val="center"/>
              <w:textAlignment w:val="baseline"/>
              <w:rPr>
                <w:rFonts w:ascii="Arial" w:hAnsi="Arial"/>
                <w:sz w:val="18"/>
              </w:rPr>
            </w:pPr>
            <w:r>
              <w:rPr>
                <w:rFonts w:ascii="Arial" w:hAnsi="Arial" w:hint="eastAsia"/>
                <w:sz w:val="18"/>
              </w:rPr>
              <w:t>1</w:t>
            </w:r>
            <w:r>
              <w:rPr>
                <w:rFonts w:ascii="Arial" w:hAnsi="Arial"/>
                <w:sz w:val="18"/>
              </w:rPr>
              <w:t>.14</w:t>
            </w:r>
          </w:p>
        </w:tc>
        <w:tc>
          <w:tcPr>
            <w:tcW w:w="1096" w:type="dxa"/>
            <w:vAlign w:val="center"/>
          </w:tcPr>
          <w:p w14:paraId="03952638" w14:textId="77777777" w:rsidR="002307B0" w:rsidRDefault="002307B0" w:rsidP="008F15D9">
            <w:pPr>
              <w:spacing w:before="120" w:line="260" w:lineRule="exact"/>
              <w:jc w:val="center"/>
              <w:textAlignment w:val="baseline"/>
              <w:rPr>
                <w:rFonts w:ascii="Arial" w:hAnsi="Arial"/>
                <w:sz w:val="18"/>
              </w:rPr>
            </w:pPr>
            <w:r>
              <w:rPr>
                <w:rFonts w:ascii="Arial" w:hAnsi="Arial" w:hint="eastAsia"/>
                <w:sz w:val="18"/>
              </w:rPr>
              <w:t>1</w:t>
            </w:r>
            <w:r>
              <w:rPr>
                <w:rFonts w:ascii="Arial" w:hAnsi="Arial"/>
                <w:sz w:val="18"/>
              </w:rPr>
              <w:t>.45</w:t>
            </w:r>
          </w:p>
        </w:tc>
        <w:tc>
          <w:tcPr>
            <w:tcW w:w="1097" w:type="dxa"/>
            <w:vAlign w:val="center"/>
          </w:tcPr>
          <w:p w14:paraId="0BE7EB84" w14:textId="77777777" w:rsidR="002307B0" w:rsidRDefault="002307B0" w:rsidP="008F15D9">
            <w:pPr>
              <w:spacing w:before="120" w:line="260" w:lineRule="exact"/>
              <w:jc w:val="center"/>
              <w:textAlignment w:val="baseline"/>
              <w:rPr>
                <w:rFonts w:ascii="Arial" w:hAnsi="Arial"/>
                <w:sz w:val="18"/>
              </w:rPr>
            </w:pPr>
            <w:r>
              <w:rPr>
                <w:rFonts w:ascii="Arial" w:hAnsi="Arial" w:hint="eastAsia"/>
                <w:sz w:val="18"/>
              </w:rPr>
              <w:t>1</w:t>
            </w:r>
            <w:r>
              <w:rPr>
                <w:rFonts w:ascii="Arial" w:hAnsi="Arial"/>
                <w:sz w:val="18"/>
              </w:rPr>
              <w:t>.79</w:t>
            </w:r>
          </w:p>
        </w:tc>
      </w:tr>
    </w:tbl>
    <w:p w14:paraId="32297873" w14:textId="77777777" w:rsidR="002307B0" w:rsidRDefault="002307B0" w:rsidP="002307B0">
      <w:pPr>
        <w:spacing w:before="120"/>
        <w:jc w:val="center"/>
      </w:pPr>
      <w:r>
        <w:rPr>
          <w:noProof/>
        </w:rPr>
        <w:lastRenderedPageBreak/>
        <w:drawing>
          <wp:inline distT="0" distB="0" distL="0" distR="0" wp14:anchorId="19BDD78C" wp14:editId="2302C90A">
            <wp:extent cx="4764046"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08343" cy="3507028"/>
                    </a:xfrm>
                    <a:prstGeom prst="rect">
                      <a:avLst/>
                    </a:prstGeom>
                    <a:noFill/>
                    <a:ln>
                      <a:noFill/>
                    </a:ln>
                  </pic:spPr>
                </pic:pic>
              </a:graphicData>
            </a:graphic>
          </wp:inline>
        </w:drawing>
      </w:r>
    </w:p>
    <w:p w14:paraId="7BFE981C" w14:textId="77777777" w:rsidR="002307B0" w:rsidRPr="00E63FD3" w:rsidRDefault="002307B0" w:rsidP="002307B0">
      <w:pPr>
        <w:pStyle w:val="figure"/>
        <w:overflowPunct/>
        <w:spacing w:before="120"/>
      </w:pPr>
      <w:r w:rsidRPr="00504261">
        <w:rPr>
          <w:lang w:val="en-GB"/>
        </w:rPr>
        <w:t>CDF of positioning accuracy (m) of</w:t>
      </w:r>
      <w:r>
        <w:rPr>
          <w:rFonts w:hint="eastAsia"/>
          <w:lang w:val="en-GB"/>
        </w:rPr>
        <w:t xml:space="preserve"> </w:t>
      </w:r>
      <w:r>
        <w:rPr>
          <w:lang w:val="en-GB"/>
        </w:rPr>
        <w:t>different measurements</w:t>
      </w:r>
    </w:p>
    <w:p w14:paraId="711E5D2F" w14:textId="38A45BDA" w:rsidR="002307B0" w:rsidRPr="00632860" w:rsidRDefault="002307B0" w:rsidP="00603E2A">
      <w:pPr>
        <w:pStyle w:val="observation"/>
        <w:overflowPunct/>
        <w:spacing w:beforeLines="0" w:before="120" w:afterLines="0" w:after="120"/>
      </w:pPr>
      <w:r w:rsidRPr="00632860">
        <w:t>Different input</w:t>
      </w:r>
      <w:r w:rsidR="00030F1B">
        <w:t>s</w:t>
      </w:r>
      <w:r w:rsidRPr="00632860">
        <w:t xml:space="preserve"> of AI model will affect the positioning performance for AI/ML based positioning. Time domain channel CIR as the input of AI model obtains the best positioning accuracy.</w:t>
      </w:r>
    </w:p>
    <w:p w14:paraId="34E9CD62" w14:textId="77777777" w:rsidR="002307B0" w:rsidRPr="000D1618" w:rsidRDefault="002307B0" w:rsidP="00B46813">
      <w:pPr>
        <w:pStyle w:val="proposal"/>
        <w:spacing w:before="120" w:after="120"/>
      </w:pPr>
      <w:bookmarkStart w:id="8" w:name="_Hlk101514626"/>
      <w:bookmarkStart w:id="9" w:name="_Hlk110851015"/>
      <w:r w:rsidRPr="000D1618">
        <w:t>Support time domain CIR as the model input for AI/ML based positioning.</w:t>
      </w:r>
      <w:bookmarkEnd w:id="8"/>
    </w:p>
    <w:bookmarkEnd w:id="9"/>
    <w:p w14:paraId="08790571" w14:textId="77777777" w:rsidR="002307B0" w:rsidRDefault="002307B0" w:rsidP="002307B0">
      <w:pPr>
        <w:pStyle w:val="title2"/>
        <w:overflowPunct/>
        <w:spacing w:after="120"/>
        <w:jc w:val="left"/>
      </w:pPr>
      <w:r>
        <w:t>AI/ML model generalization performance</w:t>
      </w:r>
    </w:p>
    <w:p w14:paraId="25D2758D" w14:textId="77777777" w:rsidR="002307B0" w:rsidRPr="00C82CC8" w:rsidRDefault="002307B0" w:rsidP="002307B0">
      <w:pPr>
        <w:spacing w:before="120"/>
      </w:pPr>
      <w:r>
        <w:t xml:space="preserve">As we discussed in section 2, we think AI/ML model generalization performance is very important. We conducted performance </w:t>
      </w:r>
      <w:proofErr w:type="spellStart"/>
      <w:r>
        <w:t>evalutions</w:t>
      </w:r>
      <w:proofErr w:type="spellEnd"/>
      <w:r>
        <w:t xml:space="preserve"> under different settings/</w:t>
      </w:r>
      <w:proofErr w:type="spellStart"/>
      <w:r>
        <w:t>scenartios</w:t>
      </w:r>
      <w:proofErr w:type="spellEnd"/>
      <w:r>
        <w:t xml:space="preserve"> to show their impact to AI/ML model performance.  </w:t>
      </w:r>
    </w:p>
    <w:p w14:paraId="15F4703A" w14:textId="50B9AE5F" w:rsidR="002307B0" w:rsidRDefault="002307B0" w:rsidP="002307B0">
      <w:pPr>
        <w:pStyle w:val="title3"/>
        <w:overflowPunct/>
        <w:spacing w:after="120"/>
        <w:jc w:val="left"/>
        <w:rPr>
          <w:rFonts w:eastAsiaTheme="minorEastAsia"/>
        </w:rPr>
      </w:pPr>
      <w:r>
        <w:rPr>
          <w:rFonts w:eastAsiaTheme="minorEastAsia"/>
        </w:rPr>
        <w:t>Different drop</w:t>
      </w:r>
      <w:r w:rsidR="008E378E">
        <w:rPr>
          <w:rFonts w:eastAsiaTheme="minorEastAsia"/>
        </w:rPr>
        <w:t>s</w:t>
      </w:r>
      <w:r>
        <w:rPr>
          <w:rFonts w:eastAsiaTheme="minorEastAsia"/>
        </w:rPr>
        <w:t xml:space="preserve"> in the same scenario</w:t>
      </w:r>
    </w:p>
    <w:p w14:paraId="5D8217EB" w14:textId="07C253F4" w:rsidR="002307B0" w:rsidRDefault="002307B0" w:rsidP="002307B0">
      <w:pPr>
        <w:spacing w:before="120"/>
      </w:pPr>
      <w:r>
        <w:t>We perform some simulations to evaluate the generalization capability of AI based positioning with multi-TRPs’ CIRs. As shown in Table 3, while the model trained with dataset of drop 1</w:t>
      </w:r>
      <w:r>
        <w:rPr>
          <w:rFonts w:hint="eastAsia"/>
        </w:rPr>
        <w:t xml:space="preserve"> </w:t>
      </w:r>
      <w:r>
        <w:t xml:space="preserve">performs well with test dataset of drop 1, the performance will deteriorate severely when the model (without any modification on parameters) is tested on dataset from other drops. Here, the concept ‘different </w:t>
      </w:r>
      <w:r w:rsidRPr="00D42D40">
        <w:rPr>
          <w:i/>
        </w:rPr>
        <w:t>drops</w:t>
      </w:r>
      <w:r w:rsidRPr="00251F5A">
        <w:t>’</w:t>
      </w:r>
      <w:r w:rsidRPr="002F3509">
        <w:t xml:space="preserve"> </w:t>
      </w:r>
      <w:r>
        <w:t>means different distributions of large-scale parameters in system level simulation, and these large-scale parameters contain absolute time</w:t>
      </w:r>
      <w:r w:rsidR="003D4A3A">
        <w:t xml:space="preserve"> of arrival</w:t>
      </w:r>
      <w:r>
        <w:t xml:space="preserve">, angle of arrival, angle of departure, power of LOS/NLOS paths, initial phase of LOS/NLOS paths, delay of LOS/NLOS paths, and so on. For the case of </w:t>
      </w:r>
      <w:proofErr w:type="spellStart"/>
      <w:r>
        <w:t>InF</w:t>
      </w:r>
      <w:proofErr w:type="spellEnd"/>
      <w:r>
        <w:t xml:space="preserve"> scenario, different drops can be intuitively</w:t>
      </w:r>
      <w:r w:rsidDel="005527B9">
        <w:t xml:space="preserve"> </w:t>
      </w:r>
      <w:r>
        <w:t>viewed as different factories with different interiors.</w:t>
      </w:r>
    </w:p>
    <w:p w14:paraId="62DC6AB6" w14:textId="77777777" w:rsidR="002307B0" w:rsidRDefault="002307B0" w:rsidP="002307B0">
      <w:pPr>
        <w:pStyle w:val="table"/>
        <w:overflowPunct/>
        <w:spacing w:before="120"/>
      </w:pPr>
      <w:r>
        <w:t>CDF of positioning accuracy when AI model is transferred to other drops</w:t>
      </w:r>
    </w:p>
    <w:tbl>
      <w:tblPr>
        <w:tblStyle w:val="aa"/>
        <w:tblW w:w="9351" w:type="dxa"/>
        <w:tblLook w:val="04A0" w:firstRow="1" w:lastRow="0" w:firstColumn="1" w:lastColumn="0" w:noHBand="0" w:noVBand="1"/>
      </w:tblPr>
      <w:tblGrid>
        <w:gridCol w:w="1053"/>
        <w:gridCol w:w="1455"/>
        <w:gridCol w:w="1456"/>
        <w:gridCol w:w="1346"/>
        <w:gridCol w:w="1347"/>
        <w:gridCol w:w="1347"/>
        <w:gridCol w:w="1347"/>
      </w:tblGrid>
      <w:tr w:rsidR="002307B0" w:rsidRPr="005527B9" w14:paraId="5AC8BEA1" w14:textId="77777777" w:rsidTr="008F15D9">
        <w:tc>
          <w:tcPr>
            <w:tcW w:w="1053" w:type="dxa"/>
            <w:vAlign w:val="center"/>
          </w:tcPr>
          <w:p w14:paraId="3CF6A7E0" w14:textId="77777777" w:rsidR="002307B0" w:rsidRPr="00004009" w:rsidRDefault="002307B0" w:rsidP="008F15D9">
            <w:pPr>
              <w:spacing w:before="120" w:line="260" w:lineRule="exact"/>
              <w:jc w:val="center"/>
              <w:textAlignment w:val="baseline"/>
              <w:rPr>
                <w:szCs w:val="20"/>
              </w:rPr>
            </w:pPr>
            <w:r w:rsidRPr="005527B9">
              <w:rPr>
                <w:szCs w:val="20"/>
              </w:rPr>
              <w:t>S</w:t>
            </w:r>
            <w:r w:rsidRPr="00004009">
              <w:rPr>
                <w:szCs w:val="20"/>
              </w:rPr>
              <w:t>cenario</w:t>
            </w:r>
          </w:p>
        </w:tc>
        <w:tc>
          <w:tcPr>
            <w:tcW w:w="1455" w:type="dxa"/>
            <w:vAlign w:val="center"/>
          </w:tcPr>
          <w:p w14:paraId="5D931B75" w14:textId="77777777" w:rsidR="002307B0" w:rsidRPr="00004009" w:rsidRDefault="002307B0" w:rsidP="008F15D9">
            <w:pPr>
              <w:spacing w:before="120" w:line="260" w:lineRule="exact"/>
              <w:jc w:val="center"/>
              <w:textAlignment w:val="baseline"/>
              <w:rPr>
                <w:szCs w:val="20"/>
              </w:rPr>
            </w:pPr>
            <w:r w:rsidRPr="005527B9">
              <w:rPr>
                <w:szCs w:val="20"/>
              </w:rPr>
              <w:t>T</w:t>
            </w:r>
            <w:r w:rsidRPr="00004009">
              <w:rPr>
                <w:szCs w:val="20"/>
              </w:rPr>
              <w:t>raining dataset</w:t>
            </w:r>
          </w:p>
        </w:tc>
        <w:tc>
          <w:tcPr>
            <w:tcW w:w="1456" w:type="dxa"/>
            <w:vAlign w:val="center"/>
          </w:tcPr>
          <w:p w14:paraId="6F914499" w14:textId="77777777" w:rsidR="002307B0" w:rsidRPr="00004009" w:rsidRDefault="002307B0" w:rsidP="008F15D9">
            <w:pPr>
              <w:spacing w:before="120" w:line="260" w:lineRule="exact"/>
              <w:jc w:val="center"/>
              <w:textAlignment w:val="baseline"/>
              <w:rPr>
                <w:szCs w:val="20"/>
              </w:rPr>
            </w:pPr>
            <w:r w:rsidRPr="005527B9">
              <w:rPr>
                <w:szCs w:val="20"/>
              </w:rPr>
              <w:t>T</w:t>
            </w:r>
            <w:r w:rsidRPr="00004009">
              <w:rPr>
                <w:szCs w:val="20"/>
              </w:rPr>
              <w:t>est dataset</w:t>
            </w:r>
          </w:p>
        </w:tc>
        <w:tc>
          <w:tcPr>
            <w:tcW w:w="1346" w:type="dxa"/>
            <w:vAlign w:val="center"/>
          </w:tcPr>
          <w:p w14:paraId="33018D68" w14:textId="77777777" w:rsidR="002307B0" w:rsidRPr="00004009" w:rsidRDefault="002307B0" w:rsidP="008F15D9">
            <w:pPr>
              <w:spacing w:before="120" w:line="260" w:lineRule="exact"/>
              <w:jc w:val="center"/>
              <w:textAlignment w:val="baseline"/>
              <w:rPr>
                <w:szCs w:val="20"/>
              </w:rPr>
            </w:pPr>
            <w:r w:rsidRPr="005527B9">
              <w:rPr>
                <w:szCs w:val="20"/>
              </w:rPr>
              <w:t>5</w:t>
            </w:r>
            <w:r w:rsidRPr="00004009">
              <w:rPr>
                <w:szCs w:val="20"/>
              </w:rPr>
              <w:t>0%</w:t>
            </w:r>
          </w:p>
        </w:tc>
        <w:tc>
          <w:tcPr>
            <w:tcW w:w="1347" w:type="dxa"/>
            <w:vAlign w:val="center"/>
          </w:tcPr>
          <w:p w14:paraId="5D9A90F1" w14:textId="77777777" w:rsidR="002307B0" w:rsidRPr="00004009" w:rsidRDefault="002307B0" w:rsidP="008F15D9">
            <w:pPr>
              <w:spacing w:before="120" w:line="260" w:lineRule="exact"/>
              <w:jc w:val="center"/>
              <w:textAlignment w:val="baseline"/>
              <w:rPr>
                <w:szCs w:val="20"/>
              </w:rPr>
            </w:pPr>
            <w:r w:rsidRPr="005527B9">
              <w:rPr>
                <w:szCs w:val="20"/>
              </w:rPr>
              <w:t>6</w:t>
            </w:r>
            <w:r w:rsidRPr="00004009">
              <w:rPr>
                <w:szCs w:val="20"/>
              </w:rPr>
              <w:t>7%</w:t>
            </w:r>
          </w:p>
        </w:tc>
        <w:tc>
          <w:tcPr>
            <w:tcW w:w="1347" w:type="dxa"/>
            <w:vAlign w:val="center"/>
          </w:tcPr>
          <w:p w14:paraId="0DB7564E" w14:textId="77777777" w:rsidR="002307B0" w:rsidRPr="00004009" w:rsidRDefault="002307B0" w:rsidP="008F15D9">
            <w:pPr>
              <w:spacing w:before="120" w:line="260" w:lineRule="exact"/>
              <w:jc w:val="center"/>
              <w:textAlignment w:val="baseline"/>
              <w:rPr>
                <w:szCs w:val="20"/>
              </w:rPr>
            </w:pPr>
            <w:r w:rsidRPr="005527B9">
              <w:rPr>
                <w:szCs w:val="20"/>
              </w:rPr>
              <w:t>8</w:t>
            </w:r>
            <w:r w:rsidRPr="00004009">
              <w:rPr>
                <w:szCs w:val="20"/>
              </w:rPr>
              <w:t>0%</w:t>
            </w:r>
          </w:p>
        </w:tc>
        <w:tc>
          <w:tcPr>
            <w:tcW w:w="1347" w:type="dxa"/>
            <w:vAlign w:val="center"/>
          </w:tcPr>
          <w:p w14:paraId="4D769F43" w14:textId="77777777" w:rsidR="002307B0" w:rsidRPr="00004009" w:rsidRDefault="002307B0" w:rsidP="008F15D9">
            <w:pPr>
              <w:spacing w:before="120" w:line="260" w:lineRule="exact"/>
              <w:jc w:val="center"/>
              <w:textAlignment w:val="baseline"/>
              <w:rPr>
                <w:szCs w:val="20"/>
              </w:rPr>
            </w:pPr>
            <w:r w:rsidRPr="005527B9">
              <w:rPr>
                <w:szCs w:val="20"/>
              </w:rPr>
              <w:t>9</w:t>
            </w:r>
            <w:r w:rsidRPr="00004009">
              <w:rPr>
                <w:szCs w:val="20"/>
              </w:rPr>
              <w:t>0%</w:t>
            </w:r>
          </w:p>
        </w:tc>
      </w:tr>
      <w:tr w:rsidR="002307B0" w:rsidRPr="005527B9" w14:paraId="4C9246F1" w14:textId="77777777" w:rsidTr="008F15D9">
        <w:tc>
          <w:tcPr>
            <w:tcW w:w="1053" w:type="dxa"/>
            <w:vMerge w:val="restart"/>
            <w:vAlign w:val="center"/>
          </w:tcPr>
          <w:p w14:paraId="624618E7" w14:textId="77777777" w:rsidR="002307B0" w:rsidRPr="00004009" w:rsidRDefault="002307B0" w:rsidP="008F15D9">
            <w:pPr>
              <w:spacing w:before="120" w:line="260" w:lineRule="exact"/>
              <w:jc w:val="center"/>
              <w:textAlignment w:val="baseline"/>
              <w:rPr>
                <w:szCs w:val="20"/>
              </w:rPr>
            </w:pPr>
            <w:proofErr w:type="spellStart"/>
            <w:r w:rsidRPr="005527B9">
              <w:rPr>
                <w:szCs w:val="20"/>
              </w:rPr>
              <w:t>I</w:t>
            </w:r>
            <w:r w:rsidRPr="00004009">
              <w:rPr>
                <w:szCs w:val="20"/>
              </w:rPr>
              <w:t>nF</w:t>
            </w:r>
            <w:proofErr w:type="spellEnd"/>
            <w:r w:rsidRPr="00004009">
              <w:rPr>
                <w:szCs w:val="20"/>
              </w:rPr>
              <w:t>-DH</w:t>
            </w:r>
          </w:p>
          <w:p w14:paraId="36363DC5" w14:textId="77777777" w:rsidR="002307B0" w:rsidRPr="00004009" w:rsidRDefault="002307B0" w:rsidP="008F15D9">
            <w:pPr>
              <w:spacing w:before="120" w:line="260" w:lineRule="exact"/>
              <w:jc w:val="center"/>
              <w:textAlignment w:val="baseline"/>
              <w:rPr>
                <w:szCs w:val="20"/>
              </w:rPr>
            </w:pPr>
            <w:r w:rsidRPr="005527B9">
              <w:rPr>
                <w:szCs w:val="20"/>
              </w:rPr>
              <w:t>{</w:t>
            </w:r>
            <w:r w:rsidRPr="00004009">
              <w:rPr>
                <w:szCs w:val="20"/>
              </w:rPr>
              <w:t>0.6,6,2}</w:t>
            </w:r>
          </w:p>
        </w:tc>
        <w:tc>
          <w:tcPr>
            <w:tcW w:w="1455" w:type="dxa"/>
            <w:vAlign w:val="center"/>
          </w:tcPr>
          <w:p w14:paraId="59EC7EF7" w14:textId="77777777" w:rsidR="002307B0" w:rsidRPr="00C963A9" w:rsidRDefault="002307B0" w:rsidP="008F15D9">
            <w:pPr>
              <w:spacing w:before="120" w:line="260" w:lineRule="exact"/>
              <w:jc w:val="center"/>
              <w:textAlignment w:val="baseline"/>
              <w:rPr>
                <w:szCs w:val="20"/>
              </w:rPr>
            </w:pPr>
            <w:r w:rsidRPr="00C963A9">
              <w:rPr>
                <w:szCs w:val="20"/>
              </w:rPr>
              <w:t>Drop 1</w:t>
            </w:r>
          </w:p>
        </w:tc>
        <w:tc>
          <w:tcPr>
            <w:tcW w:w="1456" w:type="dxa"/>
            <w:vAlign w:val="center"/>
          </w:tcPr>
          <w:p w14:paraId="60CF9FBF" w14:textId="77777777" w:rsidR="002307B0" w:rsidRPr="008B2B8E" w:rsidRDefault="002307B0" w:rsidP="008F15D9">
            <w:pPr>
              <w:spacing w:before="120" w:line="260" w:lineRule="exact"/>
              <w:jc w:val="center"/>
              <w:textAlignment w:val="baseline"/>
              <w:rPr>
                <w:szCs w:val="20"/>
              </w:rPr>
            </w:pPr>
            <w:r w:rsidRPr="008B2B8E">
              <w:rPr>
                <w:szCs w:val="20"/>
              </w:rPr>
              <w:t>Drop 1</w:t>
            </w:r>
          </w:p>
        </w:tc>
        <w:tc>
          <w:tcPr>
            <w:tcW w:w="1346" w:type="dxa"/>
            <w:vAlign w:val="center"/>
          </w:tcPr>
          <w:p w14:paraId="1830504F" w14:textId="77777777" w:rsidR="002307B0" w:rsidRPr="008B2B8E" w:rsidRDefault="002307B0" w:rsidP="008F15D9">
            <w:pPr>
              <w:spacing w:before="120" w:line="260" w:lineRule="exact"/>
              <w:jc w:val="center"/>
              <w:textAlignment w:val="baseline"/>
              <w:rPr>
                <w:szCs w:val="20"/>
              </w:rPr>
            </w:pPr>
            <w:r w:rsidRPr="008B2B8E">
              <w:rPr>
                <w:szCs w:val="20"/>
              </w:rPr>
              <w:t>0.35</w:t>
            </w:r>
          </w:p>
        </w:tc>
        <w:tc>
          <w:tcPr>
            <w:tcW w:w="1347" w:type="dxa"/>
            <w:vAlign w:val="center"/>
          </w:tcPr>
          <w:p w14:paraId="1085AC16" w14:textId="77777777" w:rsidR="002307B0" w:rsidRPr="008B2B8E" w:rsidRDefault="002307B0" w:rsidP="008F15D9">
            <w:pPr>
              <w:spacing w:before="120" w:line="260" w:lineRule="exact"/>
              <w:jc w:val="center"/>
              <w:textAlignment w:val="baseline"/>
              <w:rPr>
                <w:szCs w:val="20"/>
              </w:rPr>
            </w:pPr>
            <w:r w:rsidRPr="008B2B8E">
              <w:rPr>
                <w:szCs w:val="20"/>
              </w:rPr>
              <w:t>0.49</w:t>
            </w:r>
          </w:p>
        </w:tc>
        <w:tc>
          <w:tcPr>
            <w:tcW w:w="1347" w:type="dxa"/>
            <w:vAlign w:val="center"/>
          </w:tcPr>
          <w:p w14:paraId="7327831C" w14:textId="77777777" w:rsidR="002307B0" w:rsidRPr="008B2B8E" w:rsidRDefault="002307B0" w:rsidP="008F15D9">
            <w:pPr>
              <w:spacing w:before="120" w:line="260" w:lineRule="exact"/>
              <w:jc w:val="center"/>
              <w:textAlignment w:val="baseline"/>
              <w:rPr>
                <w:szCs w:val="20"/>
              </w:rPr>
            </w:pPr>
            <w:r w:rsidRPr="008B2B8E">
              <w:rPr>
                <w:szCs w:val="20"/>
              </w:rPr>
              <w:t>0.70</w:t>
            </w:r>
          </w:p>
        </w:tc>
        <w:tc>
          <w:tcPr>
            <w:tcW w:w="1347" w:type="dxa"/>
            <w:vAlign w:val="center"/>
          </w:tcPr>
          <w:p w14:paraId="4DDDAF13" w14:textId="77777777" w:rsidR="002307B0" w:rsidRPr="008B2B8E" w:rsidRDefault="002307B0" w:rsidP="008F15D9">
            <w:pPr>
              <w:spacing w:before="120" w:line="260" w:lineRule="exact"/>
              <w:jc w:val="center"/>
              <w:textAlignment w:val="baseline"/>
              <w:rPr>
                <w:szCs w:val="20"/>
              </w:rPr>
            </w:pPr>
            <w:r w:rsidRPr="008B2B8E">
              <w:rPr>
                <w:szCs w:val="20"/>
              </w:rPr>
              <w:t>0.99</w:t>
            </w:r>
          </w:p>
        </w:tc>
      </w:tr>
      <w:tr w:rsidR="002307B0" w:rsidRPr="005527B9" w14:paraId="47BD4DAE" w14:textId="77777777" w:rsidTr="008F15D9">
        <w:tc>
          <w:tcPr>
            <w:tcW w:w="1053" w:type="dxa"/>
            <w:vMerge/>
            <w:vAlign w:val="center"/>
          </w:tcPr>
          <w:p w14:paraId="22B859A1" w14:textId="77777777" w:rsidR="002307B0" w:rsidRPr="005527B9" w:rsidRDefault="002307B0" w:rsidP="008F15D9">
            <w:pPr>
              <w:spacing w:before="120" w:line="260" w:lineRule="exact"/>
              <w:jc w:val="center"/>
              <w:textAlignment w:val="baseline"/>
              <w:rPr>
                <w:szCs w:val="20"/>
              </w:rPr>
            </w:pPr>
          </w:p>
        </w:tc>
        <w:tc>
          <w:tcPr>
            <w:tcW w:w="1455" w:type="dxa"/>
            <w:vAlign w:val="center"/>
          </w:tcPr>
          <w:p w14:paraId="1553334F" w14:textId="77777777" w:rsidR="002307B0" w:rsidRPr="005527B9" w:rsidRDefault="002307B0" w:rsidP="008F15D9">
            <w:pPr>
              <w:spacing w:before="120" w:line="260" w:lineRule="exact"/>
              <w:jc w:val="center"/>
              <w:textAlignment w:val="baseline"/>
              <w:rPr>
                <w:szCs w:val="20"/>
              </w:rPr>
            </w:pPr>
            <w:r w:rsidRPr="005527B9">
              <w:rPr>
                <w:szCs w:val="20"/>
              </w:rPr>
              <w:t>Drop 1</w:t>
            </w:r>
          </w:p>
        </w:tc>
        <w:tc>
          <w:tcPr>
            <w:tcW w:w="1456" w:type="dxa"/>
            <w:vAlign w:val="center"/>
          </w:tcPr>
          <w:p w14:paraId="33E40B8E" w14:textId="77777777" w:rsidR="002307B0" w:rsidRPr="008B2B8E" w:rsidRDefault="002307B0" w:rsidP="008F15D9">
            <w:pPr>
              <w:spacing w:before="120" w:line="260" w:lineRule="exact"/>
              <w:jc w:val="center"/>
              <w:textAlignment w:val="baseline"/>
              <w:rPr>
                <w:szCs w:val="20"/>
              </w:rPr>
            </w:pPr>
            <w:r w:rsidRPr="008B2B8E">
              <w:rPr>
                <w:szCs w:val="20"/>
              </w:rPr>
              <w:t>Drop 2</w:t>
            </w:r>
          </w:p>
        </w:tc>
        <w:tc>
          <w:tcPr>
            <w:tcW w:w="1346" w:type="dxa"/>
            <w:vAlign w:val="center"/>
          </w:tcPr>
          <w:p w14:paraId="4E9C26B8" w14:textId="77777777" w:rsidR="002307B0" w:rsidRPr="00004009" w:rsidRDefault="002307B0" w:rsidP="008F15D9">
            <w:pPr>
              <w:spacing w:before="120" w:line="260" w:lineRule="exact"/>
              <w:jc w:val="center"/>
              <w:textAlignment w:val="baseline"/>
              <w:rPr>
                <w:szCs w:val="20"/>
              </w:rPr>
            </w:pPr>
            <w:r w:rsidRPr="008B2B8E">
              <w:rPr>
                <w:szCs w:val="20"/>
              </w:rPr>
              <w:t>2.76</w:t>
            </w:r>
          </w:p>
        </w:tc>
        <w:tc>
          <w:tcPr>
            <w:tcW w:w="1347" w:type="dxa"/>
            <w:vAlign w:val="center"/>
          </w:tcPr>
          <w:p w14:paraId="57863C68" w14:textId="77777777" w:rsidR="002307B0" w:rsidRPr="00004009" w:rsidRDefault="002307B0" w:rsidP="008F15D9">
            <w:pPr>
              <w:spacing w:before="120" w:line="260" w:lineRule="exact"/>
              <w:jc w:val="center"/>
              <w:textAlignment w:val="baseline"/>
              <w:rPr>
                <w:szCs w:val="20"/>
              </w:rPr>
            </w:pPr>
            <w:r w:rsidRPr="008B2B8E">
              <w:rPr>
                <w:szCs w:val="20"/>
              </w:rPr>
              <w:t>3.68</w:t>
            </w:r>
          </w:p>
        </w:tc>
        <w:tc>
          <w:tcPr>
            <w:tcW w:w="1347" w:type="dxa"/>
            <w:vAlign w:val="center"/>
          </w:tcPr>
          <w:p w14:paraId="53C83A45" w14:textId="77777777" w:rsidR="002307B0" w:rsidRPr="00004009" w:rsidRDefault="002307B0" w:rsidP="008F15D9">
            <w:pPr>
              <w:spacing w:before="120" w:line="260" w:lineRule="exact"/>
              <w:jc w:val="center"/>
              <w:textAlignment w:val="baseline"/>
              <w:rPr>
                <w:szCs w:val="20"/>
              </w:rPr>
            </w:pPr>
            <w:r w:rsidRPr="008B2B8E">
              <w:rPr>
                <w:szCs w:val="20"/>
              </w:rPr>
              <w:t>4.58</w:t>
            </w:r>
          </w:p>
        </w:tc>
        <w:tc>
          <w:tcPr>
            <w:tcW w:w="1347" w:type="dxa"/>
            <w:vAlign w:val="center"/>
          </w:tcPr>
          <w:p w14:paraId="437056C3" w14:textId="77777777" w:rsidR="002307B0" w:rsidRPr="00004009" w:rsidRDefault="002307B0" w:rsidP="008F15D9">
            <w:pPr>
              <w:spacing w:before="120" w:line="260" w:lineRule="exact"/>
              <w:jc w:val="center"/>
              <w:textAlignment w:val="baseline"/>
              <w:rPr>
                <w:szCs w:val="20"/>
              </w:rPr>
            </w:pPr>
            <w:r w:rsidRPr="008B2B8E">
              <w:rPr>
                <w:szCs w:val="20"/>
              </w:rPr>
              <w:t>6.00</w:t>
            </w:r>
          </w:p>
        </w:tc>
      </w:tr>
      <w:tr w:rsidR="002307B0" w:rsidRPr="005527B9" w14:paraId="182780F2" w14:textId="77777777" w:rsidTr="008F15D9">
        <w:tc>
          <w:tcPr>
            <w:tcW w:w="1053" w:type="dxa"/>
            <w:vMerge/>
            <w:vAlign w:val="center"/>
          </w:tcPr>
          <w:p w14:paraId="4459FA0E" w14:textId="77777777" w:rsidR="002307B0" w:rsidRPr="005527B9" w:rsidRDefault="002307B0" w:rsidP="008F15D9">
            <w:pPr>
              <w:spacing w:before="120" w:line="260" w:lineRule="exact"/>
              <w:jc w:val="center"/>
              <w:textAlignment w:val="baseline"/>
              <w:rPr>
                <w:szCs w:val="20"/>
              </w:rPr>
            </w:pPr>
          </w:p>
        </w:tc>
        <w:tc>
          <w:tcPr>
            <w:tcW w:w="1455" w:type="dxa"/>
            <w:vAlign w:val="center"/>
          </w:tcPr>
          <w:p w14:paraId="4ADACFDD" w14:textId="77777777" w:rsidR="002307B0" w:rsidRPr="005527B9" w:rsidDel="00A0797F" w:rsidRDefault="002307B0" w:rsidP="008F15D9">
            <w:pPr>
              <w:spacing w:before="120" w:line="260" w:lineRule="exact"/>
              <w:jc w:val="center"/>
              <w:textAlignment w:val="baseline"/>
              <w:rPr>
                <w:szCs w:val="20"/>
              </w:rPr>
            </w:pPr>
            <w:r w:rsidRPr="005527B9">
              <w:rPr>
                <w:szCs w:val="20"/>
              </w:rPr>
              <w:t>Drop 1</w:t>
            </w:r>
          </w:p>
        </w:tc>
        <w:tc>
          <w:tcPr>
            <w:tcW w:w="1456" w:type="dxa"/>
            <w:vAlign w:val="center"/>
          </w:tcPr>
          <w:p w14:paraId="476536E3" w14:textId="77777777" w:rsidR="002307B0" w:rsidRPr="008B2B8E" w:rsidRDefault="002307B0" w:rsidP="008F15D9">
            <w:pPr>
              <w:spacing w:before="120" w:line="260" w:lineRule="exact"/>
              <w:jc w:val="center"/>
              <w:textAlignment w:val="baseline"/>
              <w:rPr>
                <w:szCs w:val="20"/>
              </w:rPr>
            </w:pPr>
            <w:r w:rsidRPr="008B2B8E">
              <w:rPr>
                <w:szCs w:val="20"/>
              </w:rPr>
              <w:t>Drop 3</w:t>
            </w:r>
          </w:p>
        </w:tc>
        <w:tc>
          <w:tcPr>
            <w:tcW w:w="1346" w:type="dxa"/>
            <w:vAlign w:val="center"/>
          </w:tcPr>
          <w:p w14:paraId="10F787FF" w14:textId="77777777" w:rsidR="002307B0" w:rsidRPr="008B2B8E" w:rsidRDefault="002307B0" w:rsidP="008F15D9">
            <w:pPr>
              <w:spacing w:before="120" w:line="260" w:lineRule="exact"/>
              <w:jc w:val="center"/>
              <w:textAlignment w:val="baseline"/>
              <w:rPr>
                <w:szCs w:val="20"/>
              </w:rPr>
            </w:pPr>
            <w:r w:rsidRPr="008B2B8E">
              <w:rPr>
                <w:szCs w:val="20"/>
              </w:rPr>
              <w:t>2.78</w:t>
            </w:r>
          </w:p>
        </w:tc>
        <w:tc>
          <w:tcPr>
            <w:tcW w:w="1347" w:type="dxa"/>
            <w:vAlign w:val="center"/>
          </w:tcPr>
          <w:p w14:paraId="0328F9D6" w14:textId="77777777" w:rsidR="002307B0" w:rsidRPr="008B2B8E" w:rsidRDefault="002307B0" w:rsidP="008F15D9">
            <w:pPr>
              <w:spacing w:before="120" w:line="260" w:lineRule="exact"/>
              <w:jc w:val="center"/>
              <w:textAlignment w:val="baseline"/>
              <w:rPr>
                <w:szCs w:val="20"/>
              </w:rPr>
            </w:pPr>
            <w:r w:rsidRPr="008B2B8E">
              <w:rPr>
                <w:szCs w:val="20"/>
              </w:rPr>
              <w:t>3.70</w:t>
            </w:r>
          </w:p>
        </w:tc>
        <w:tc>
          <w:tcPr>
            <w:tcW w:w="1347" w:type="dxa"/>
            <w:vAlign w:val="center"/>
          </w:tcPr>
          <w:p w14:paraId="5605430F" w14:textId="77777777" w:rsidR="002307B0" w:rsidRPr="008B2B8E" w:rsidRDefault="002307B0" w:rsidP="008F15D9">
            <w:pPr>
              <w:spacing w:before="120" w:line="260" w:lineRule="exact"/>
              <w:jc w:val="center"/>
              <w:textAlignment w:val="baseline"/>
              <w:rPr>
                <w:szCs w:val="20"/>
              </w:rPr>
            </w:pPr>
            <w:r w:rsidRPr="008B2B8E">
              <w:rPr>
                <w:szCs w:val="20"/>
              </w:rPr>
              <w:t>4.62</w:t>
            </w:r>
          </w:p>
        </w:tc>
        <w:tc>
          <w:tcPr>
            <w:tcW w:w="1347" w:type="dxa"/>
            <w:vAlign w:val="center"/>
          </w:tcPr>
          <w:p w14:paraId="22EA78C2" w14:textId="77777777" w:rsidR="002307B0" w:rsidRPr="008B2B8E" w:rsidRDefault="002307B0" w:rsidP="008F15D9">
            <w:pPr>
              <w:spacing w:before="120" w:line="260" w:lineRule="exact"/>
              <w:jc w:val="center"/>
              <w:textAlignment w:val="baseline"/>
              <w:rPr>
                <w:szCs w:val="20"/>
              </w:rPr>
            </w:pPr>
            <w:r w:rsidRPr="008B2B8E">
              <w:rPr>
                <w:szCs w:val="20"/>
              </w:rPr>
              <w:t>5.81</w:t>
            </w:r>
          </w:p>
        </w:tc>
      </w:tr>
    </w:tbl>
    <w:p w14:paraId="3E8A8EEB" w14:textId="77777777" w:rsidR="002307B0" w:rsidRDefault="002307B0" w:rsidP="002307B0">
      <w:pPr>
        <w:spacing w:before="120"/>
      </w:pPr>
    </w:p>
    <w:p w14:paraId="6499A064" w14:textId="77777777" w:rsidR="002307B0" w:rsidRDefault="002307B0" w:rsidP="002307B0">
      <w:pPr>
        <w:spacing w:before="120"/>
        <w:jc w:val="center"/>
      </w:pPr>
      <w:r>
        <w:rPr>
          <w:noProof/>
        </w:rPr>
        <w:lastRenderedPageBreak/>
        <w:drawing>
          <wp:inline distT="0" distB="0" distL="0" distR="0" wp14:anchorId="3CE73A6F" wp14:editId="0DB977D7">
            <wp:extent cx="4288536" cy="3218688"/>
            <wp:effectExtent l="0" t="0" r="0" b="127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88536" cy="3218688"/>
                    </a:xfrm>
                    <a:prstGeom prst="rect">
                      <a:avLst/>
                    </a:prstGeom>
                    <a:noFill/>
                    <a:ln>
                      <a:noFill/>
                    </a:ln>
                  </pic:spPr>
                </pic:pic>
              </a:graphicData>
            </a:graphic>
          </wp:inline>
        </w:drawing>
      </w:r>
    </w:p>
    <w:p w14:paraId="74AB000E" w14:textId="77777777" w:rsidR="002307B0" w:rsidRDefault="002307B0" w:rsidP="002307B0">
      <w:pPr>
        <w:pStyle w:val="figure"/>
        <w:overflowPunct/>
        <w:spacing w:before="120"/>
      </w:pPr>
      <w:r>
        <w:t>CDF of positioning accuracy when AI model is tested on other drops</w:t>
      </w:r>
    </w:p>
    <w:p w14:paraId="5F2E1038" w14:textId="77777777" w:rsidR="002307B0" w:rsidRPr="00632860" w:rsidRDefault="002307B0" w:rsidP="00603E2A">
      <w:pPr>
        <w:pStyle w:val="observation"/>
        <w:overflowPunct/>
        <w:spacing w:beforeLines="0" w:before="120" w:afterLines="0" w:after="120"/>
      </w:pPr>
      <w:r w:rsidRPr="00632860">
        <w:t>Positioning performance of AI/ML based positioning degrades when the model trained with dataset of one drop is tested with dataset of other drops.</w:t>
      </w:r>
    </w:p>
    <w:p w14:paraId="05312D5B" w14:textId="77777777" w:rsidR="002307B0" w:rsidRPr="00C6275B" w:rsidRDefault="002307B0" w:rsidP="002307B0">
      <w:pPr>
        <w:pStyle w:val="title3"/>
        <w:overflowPunct/>
        <w:spacing w:after="120"/>
        <w:jc w:val="left"/>
        <w:rPr>
          <w:rFonts w:eastAsiaTheme="minorEastAsia"/>
        </w:rPr>
      </w:pPr>
      <w:r>
        <w:rPr>
          <w:rFonts w:eastAsiaTheme="minorEastAsia"/>
        </w:rPr>
        <w:t>D</w:t>
      </w:r>
      <w:r w:rsidRPr="00C6275B">
        <w:rPr>
          <w:rFonts w:eastAsiaTheme="minorEastAsia"/>
        </w:rPr>
        <w:t>ifferent clu</w:t>
      </w:r>
      <w:r>
        <w:rPr>
          <w:rFonts w:eastAsiaTheme="minorEastAsia"/>
        </w:rPr>
        <w:t>t</w:t>
      </w:r>
      <w:r w:rsidRPr="00C6275B">
        <w:rPr>
          <w:rFonts w:eastAsiaTheme="minorEastAsia"/>
        </w:rPr>
        <w:t>ter parameters</w:t>
      </w:r>
    </w:p>
    <w:p w14:paraId="4AA5BCF2" w14:textId="77777777" w:rsidR="002307B0" w:rsidRPr="008030D4" w:rsidRDefault="002307B0" w:rsidP="002307B0">
      <w:pPr>
        <w:pStyle w:val="bullet1"/>
        <w:numPr>
          <w:ilvl w:val="0"/>
          <w:numId w:val="0"/>
        </w:numPr>
        <w:spacing w:before="120"/>
      </w:pPr>
      <w:r>
        <w:t xml:space="preserve">We further </w:t>
      </w:r>
      <w:r>
        <w:rPr>
          <w:rFonts w:hint="eastAsia"/>
        </w:rPr>
        <w:t>e</w:t>
      </w:r>
      <w:r>
        <w:t>valuate the model generalization performance under clutter parameters {0.6, 6, 2} and {0.4, 4, 2}. As shown in Table 4, AI/ML model performs well when the training dataset and test dataset are generated with the same clutter parameter. However, m</w:t>
      </w:r>
      <w:r w:rsidRPr="008030D4">
        <w:t xml:space="preserve">odel performance can drop dramatically </w:t>
      </w:r>
      <w:r>
        <w:t xml:space="preserve">when the training dataset and test dataset are generated with different clutter parameters. Moreover, training AI/ML model with a mixed dataset is an effective way to improve generalization performance. It is noted that the mixed dataset has twice the </w:t>
      </w:r>
      <w:proofErr w:type="gramStart"/>
      <w:r>
        <w:t>amount</w:t>
      </w:r>
      <w:proofErr w:type="gramEnd"/>
      <w:r>
        <w:t xml:space="preserve">  of samples as dataset of {0.6, 6, 2} and {0.4, 4, 2}.</w:t>
      </w:r>
    </w:p>
    <w:p w14:paraId="534E754B" w14:textId="123BE50E" w:rsidR="002307B0" w:rsidRPr="00DB4B30" w:rsidRDefault="002307B0" w:rsidP="002307B0">
      <w:pPr>
        <w:pStyle w:val="table"/>
        <w:overflowPunct/>
        <w:spacing w:before="120"/>
      </w:pPr>
      <w:r>
        <w:t xml:space="preserve">CDF of positioning accuracy of </w:t>
      </w:r>
      <w:r w:rsidR="00EC0A83">
        <w:t>clutter</w:t>
      </w:r>
      <w:r>
        <w:t xml:space="preserve"> parameters {0.6, 6, 2} and {0.4, 4, 2}</w:t>
      </w:r>
    </w:p>
    <w:tbl>
      <w:tblPr>
        <w:tblStyle w:val="aa"/>
        <w:tblW w:w="0" w:type="auto"/>
        <w:tblLayout w:type="fixed"/>
        <w:tblLook w:val="04A0" w:firstRow="1" w:lastRow="0" w:firstColumn="1" w:lastColumn="0" w:noHBand="0" w:noVBand="1"/>
      </w:tblPr>
      <w:tblGrid>
        <w:gridCol w:w="916"/>
        <w:gridCol w:w="2233"/>
        <w:gridCol w:w="2233"/>
        <w:gridCol w:w="919"/>
        <w:gridCol w:w="920"/>
        <w:gridCol w:w="919"/>
        <w:gridCol w:w="920"/>
      </w:tblGrid>
      <w:tr w:rsidR="002307B0" w:rsidRPr="00501CFE" w14:paraId="49DDC2E0" w14:textId="77777777" w:rsidTr="008F15D9">
        <w:tc>
          <w:tcPr>
            <w:tcW w:w="916" w:type="dxa"/>
          </w:tcPr>
          <w:p w14:paraId="03F68EDF" w14:textId="77777777" w:rsidR="002307B0" w:rsidRPr="00C82CC8" w:rsidRDefault="002307B0" w:rsidP="008F15D9">
            <w:pPr>
              <w:spacing w:before="120" w:line="260" w:lineRule="exact"/>
              <w:jc w:val="center"/>
              <w:textAlignment w:val="baseline"/>
              <w:rPr>
                <w:szCs w:val="20"/>
              </w:rPr>
            </w:pPr>
            <w:r w:rsidRPr="00C82CC8">
              <w:rPr>
                <w:szCs w:val="20"/>
              </w:rPr>
              <w:t>Scenario</w:t>
            </w:r>
          </w:p>
        </w:tc>
        <w:tc>
          <w:tcPr>
            <w:tcW w:w="2233" w:type="dxa"/>
          </w:tcPr>
          <w:p w14:paraId="24D3C593" w14:textId="77777777" w:rsidR="002307B0" w:rsidRPr="00501CFE" w:rsidRDefault="002307B0" w:rsidP="008F15D9">
            <w:pPr>
              <w:spacing w:before="120" w:line="260" w:lineRule="exact"/>
              <w:jc w:val="center"/>
              <w:textAlignment w:val="baseline"/>
              <w:rPr>
                <w:szCs w:val="20"/>
              </w:rPr>
            </w:pPr>
            <w:r w:rsidRPr="00501CFE">
              <w:rPr>
                <w:szCs w:val="20"/>
              </w:rPr>
              <w:t>Training dataset</w:t>
            </w:r>
          </w:p>
        </w:tc>
        <w:tc>
          <w:tcPr>
            <w:tcW w:w="2233" w:type="dxa"/>
          </w:tcPr>
          <w:p w14:paraId="6B4F5398" w14:textId="77777777" w:rsidR="002307B0" w:rsidRPr="00501CFE" w:rsidRDefault="002307B0" w:rsidP="008F15D9">
            <w:pPr>
              <w:spacing w:before="120" w:line="260" w:lineRule="exact"/>
              <w:jc w:val="center"/>
              <w:textAlignment w:val="baseline"/>
              <w:rPr>
                <w:szCs w:val="20"/>
              </w:rPr>
            </w:pPr>
            <w:r w:rsidRPr="00501CFE">
              <w:rPr>
                <w:szCs w:val="20"/>
              </w:rPr>
              <w:t>Test dataset</w:t>
            </w:r>
          </w:p>
        </w:tc>
        <w:tc>
          <w:tcPr>
            <w:tcW w:w="919" w:type="dxa"/>
            <w:vAlign w:val="center"/>
          </w:tcPr>
          <w:p w14:paraId="5D46DB17" w14:textId="77777777" w:rsidR="002307B0" w:rsidRPr="00501CFE" w:rsidRDefault="002307B0" w:rsidP="008F15D9">
            <w:pPr>
              <w:spacing w:before="120" w:line="260" w:lineRule="exact"/>
              <w:jc w:val="center"/>
              <w:textAlignment w:val="baseline"/>
              <w:rPr>
                <w:szCs w:val="20"/>
              </w:rPr>
            </w:pPr>
            <w:r w:rsidRPr="00501CFE">
              <w:rPr>
                <w:szCs w:val="20"/>
              </w:rPr>
              <w:t>50%</w:t>
            </w:r>
          </w:p>
        </w:tc>
        <w:tc>
          <w:tcPr>
            <w:tcW w:w="920" w:type="dxa"/>
            <w:vAlign w:val="center"/>
          </w:tcPr>
          <w:p w14:paraId="024FD85A" w14:textId="77777777" w:rsidR="002307B0" w:rsidRPr="00501CFE" w:rsidRDefault="002307B0" w:rsidP="008F15D9">
            <w:pPr>
              <w:spacing w:before="120" w:line="260" w:lineRule="exact"/>
              <w:jc w:val="center"/>
              <w:textAlignment w:val="baseline"/>
              <w:rPr>
                <w:szCs w:val="20"/>
              </w:rPr>
            </w:pPr>
            <w:r w:rsidRPr="00501CFE">
              <w:rPr>
                <w:szCs w:val="20"/>
              </w:rPr>
              <w:t>67%</w:t>
            </w:r>
          </w:p>
        </w:tc>
        <w:tc>
          <w:tcPr>
            <w:tcW w:w="919" w:type="dxa"/>
            <w:vAlign w:val="center"/>
          </w:tcPr>
          <w:p w14:paraId="4C2BA3C0" w14:textId="77777777" w:rsidR="002307B0" w:rsidRPr="00501CFE" w:rsidRDefault="002307B0" w:rsidP="008F15D9">
            <w:pPr>
              <w:spacing w:before="120" w:line="260" w:lineRule="exact"/>
              <w:jc w:val="center"/>
              <w:textAlignment w:val="baseline"/>
              <w:rPr>
                <w:szCs w:val="20"/>
              </w:rPr>
            </w:pPr>
            <w:r w:rsidRPr="00501CFE">
              <w:rPr>
                <w:szCs w:val="20"/>
              </w:rPr>
              <w:t>80%</w:t>
            </w:r>
          </w:p>
        </w:tc>
        <w:tc>
          <w:tcPr>
            <w:tcW w:w="920" w:type="dxa"/>
            <w:vAlign w:val="center"/>
          </w:tcPr>
          <w:p w14:paraId="4135D94A" w14:textId="77777777" w:rsidR="002307B0" w:rsidRPr="00501CFE" w:rsidRDefault="002307B0" w:rsidP="008F15D9">
            <w:pPr>
              <w:spacing w:before="120" w:line="260" w:lineRule="exact"/>
              <w:jc w:val="center"/>
              <w:textAlignment w:val="baseline"/>
              <w:rPr>
                <w:szCs w:val="20"/>
              </w:rPr>
            </w:pPr>
            <w:r w:rsidRPr="00501CFE">
              <w:rPr>
                <w:szCs w:val="20"/>
              </w:rPr>
              <w:t>90%</w:t>
            </w:r>
          </w:p>
        </w:tc>
      </w:tr>
      <w:tr w:rsidR="002307B0" w:rsidRPr="00501CFE" w14:paraId="07DF199C" w14:textId="77777777" w:rsidTr="008F15D9">
        <w:trPr>
          <w:trHeight w:val="43"/>
        </w:trPr>
        <w:tc>
          <w:tcPr>
            <w:tcW w:w="916" w:type="dxa"/>
            <w:vMerge w:val="restart"/>
            <w:vAlign w:val="center"/>
          </w:tcPr>
          <w:p w14:paraId="5B89E0CB" w14:textId="77777777" w:rsidR="002307B0" w:rsidRPr="00501CFE" w:rsidRDefault="002307B0" w:rsidP="008F15D9">
            <w:pPr>
              <w:spacing w:before="120" w:line="260" w:lineRule="exact"/>
              <w:jc w:val="center"/>
              <w:textAlignment w:val="baseline"/>
              <w:rPr>
                <w:szCs w:val="20"/>
              </w:rPr>
            </w:pPr>
            <w:proofErr w:type="spellStart"/>
            <w:r w:rsidRPr="00501CFE">
              <w:rPr>
                <w:szCs w:val="20"/>
              </w:rPr>
              <w:t>InF</w:t>
            </w:r>
            <w:proofErr w:type="spellEnd"/>
            <w:r w:rsidRPr="00501CFE">
              <w:rPr>
                <w:szCs w:val="20"/>
              </w:rPr>
              <w:t>-DH</w:t>
            </w:r>
          </w:p>
        </w:tc>
        <w:tc>
          <w:tcPr>
            <w:tcW w:w="2233" w:type="dxa"/>
          </w:tcPr>
          <w:p w14:paraId="5381A848"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0.6, 6, 2}</w:t>
            </w:r>
          </w:p>
        </w:tc>
        <w:tc>
          <w:tcPr>
            <w:tcW w:w="2233" w:type="dxa"/>
          </w:tcPr>
          <w:p w14:paraId="3021B882"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0.6, 6, 2}</w:t>
            </w:r>
          </w:p>
        </w:tc>
        <w:tc>
          <w:tcPr>
            <w:tcW w:w="919" w:type="dxa"/>
            <w:vAlign w:val="center"/>
          </w:tcPr>
          <w:p w14:paraId="18B031B7" w14:textId="77777777" w:rsidR="002307B0" w:rsidRPr="00501CFE" w:rsidRDefault="002307B0" w:rsidP="008F15D9">
            <w:pPr>
              <w:spacing w:before="120" w:line="260" w:lineRule="exact"/>
              <w:jc w:val="center"/>
              <w:textAlignment w:val="baseline"/>
              <w:rPr>
                <w:szCs w:val="20"/>
              </w:rPr>
            </w:pPr>
            <w:r w:rsidRPr="00C47FFB">
              <w:rPr>
                <w:szCs w:val="20"/>
              </w:rPr>
              <w:t>0.35</w:t>
            </w:r>
          </w:p>
        </w:tc>
        <w:tc>
          <w:tcPr>
            <w:tcW w:w="920" w:type="dxa"/>
            <w:vAlign w:val="center"/>
          </w:tcPr>
          <w:p w14:paraId="3A6FEED5" w14:textId="77777777" w:rsidR="002307B0" w:rsidRPr="00501CFE" w:rsidRDefault="002307B0" w:rsidP="008F15D9">
            <w:pPr>
              <w:spacing w:before="120" w:line="260" w:lineRule="exact"/>
              <w:jc w:val="center"/>
              <w:textAlignment w:val="baseline"/>
              <w:rPr>
                <w:szCs w:val="20"/>
              </w:rPr>
            </w:pPr>
            <w:r w:rsidRPr="00C47FFB">
              <w:rPr>
                <w:szCs w:val="20"/>
              </w:rPr>
              <w:t>0.49</w:t>
            </w:r>
          </w:p>
        </w:tc>
        <w:tc>
          <w:tcPr>
            <w:tcW w:w="919" w:type="dxa"/>
            <w:vAlign w:val="center"/>
          </w:tcPr>
          <w:p w14:paraId="732A2171" w14:textId="77777777" w:rsidR="002307B0" w:rsidRPr="00501CFE" w:rsidRDefault="002307B0" w:rsidP="008F15D9">
            <w:pPr>
              <w:spacing w:before="120" w:line="260" w:lineRule="exact"/>
              <w:jc w:val="center"/>
              <w:textAlignment w:val="baseline"/>
              <w:rPr>
                <w:szCs w:val="20"/>
              </w:rPr>
            </w:pPr>
            <w:r w:rsidRPr="00C47FFB">
              <w:rPr>
                <w:szCs w:val="20"/>
              </w:rPr>
              <w:t>0.70</w:t>
            </w:r>
          </w:p>
        </w:tc>
        <w:tc>
          <w:tcPr>
            <w:tcW w:w="920" w:type="dxa"/>
            <w:vAlign w:val="center"/>
          </w:tcPr>
          <w:p w14:paraId="3251D181" w14:textId="77777777" w:rsidR="002307B0" w:rsidRPr="00501CFE" w:rsidRDefault="002307B0" w:rsidP="008F15D9">
            <w:pPr>
              <w:spacing w:before="120" w:line="260" w:lineRule="exact"/>
              <w:jc w:val="center"/>
              <w:textAlignment w:val="baseline"/>
              <w:rPr>
                <w:szCs w:val="20"/>
              </w:rPr>
            </w:pPr>
            <w:r w:rsidRPr="00C47FFB">
              <w:rPr>
                <w:szCs w:val="20"/>
              </w:rPr>
              <w:t>0.99</w:t>
            </w:r>
          </w:p>
        </w:tc>
      </w:tr>
      <w:tr w:rsidR="002307B0" w:rsidRPr="00501CFE" w14:paraId="6425EE49" w14:textId="77777777" w:rsidTr="008F15D9">
        <w:tc>
          <w:tcPr>
            <w:tcW w:w="916" w:type="dxa"/>
            <w:vMerge/>
          </w:tcPr>
          <w:p w14:paraId="14E61DB0" w14:textId="77777777" w:rsidR="002307B0" w:rsidRPr="00501CFE" w:rsidRDefault="002307B0" w:rsidP="008F15D9">
            <w:pPr>
              <w:spacing w:before="120" w:line="260" w:lineRule="exact"/>
              <w:jc w:val="center"/>
              <w:textAlignment w:val="baseline"/>
              <w:rPr>
                <w:szCs w:val="20"/>
              </w:rPr>
            </w:pPr>
          </w:p>
        </w:tc>
        <w:tc>
          <w:tcPr>
            <w:tcW w:w="2233" w:type="dxa"/>
          </w:tcPr>
          <w:p w14:paraId="5B0D9C43"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0.6, 6, 2}</w:t>
            </w:r>
          </w:p>
        </w:tc>
        <w:tc>
          <w:tcPr>
            <w:tcW w:w="2233" w:type="dxa"/>
          </w:tcPr>
          <w:p w14:paraId="3430A070"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0.4, 4, 2}</w:t>
            </w:r>
          </w:p>
        </w:tc>
        <w:tc>
          <w:tcPr>
            <w:tcW w:w="919" w:type="dxa"/>
            <w:vAlign w:val="center"/>
          </w:tcPr>
          <w:p w14:paraId="4887CA52" w14:textId="77777777" w:rsidR="002307B0" w:rsidRPr="00C82CC8" w:rsidRDefault="002307B0" w:rsidP="008F15D9">
            <w:pPr>
              <w:spacing w:before="120" w:line="260" w:lineRule="exact"/>
              <w:jc w:val="center"/>
              <w:textAlignment w:val="baseline"/>
              <w:rPr>
                <w:szCs w:val="20"/>
              </w:rPr>
            </w:pPr>
            <w:r w:rsidRPr="00C47FFB">
              <w:rPr>
                <w:szCs w:val="20"/>
              </w:rPr>
              <w:t>2</w:t>
            </w:r>
            <w:r w:rsidRPr="00C82CC8">
              <w:rPr>
                <w:szCs w:val="20"/>
              </w:rPr>
              <w:t>.74</w:t>
            </w:r>
          </w:p>
        </w:tc>
        <w:tc>
          <w:tcPr>
            <w:tcW w:w="920" w:type="dxa"/>
            <w:vAlign w:val="center"/>
          </w:tcPr>
          <w:p w14:paraId="1C697944" w14:textId="77777777" w:rsidR="002307B0" w:rsidRPr="00C82CC8" w:rsidRDefault="002307B0" w:rsidP="008F15D9">
            <w:pPr>
              <w:spacing w:before="120" w:line="260" w:lineRule="exact"/>
              <w:jc w:val="center"/>
              <w:textAlignment w:val="baseline"/>
              <w:rPr>
                <w:szCs w:val="20"/>
              </w:rPr>
            </w:pPr>
            <w:r w:rsidRPr="00C47FFB">
              <w:rPr>
                <w:szCs w:val="20"/>
              </w:rPr>
              <w:t>4</w:t>
            </w:r>
            <w:r w:rsidRPr="00C82CC8">
              <w:rPr>
                <w:szCs w:val="20"/>
              </w:rPr>
              <w:t>.36</w:t>
            </w:r>
          </w:p>
        </w:tc>
        <w:tc>
          <w:tcPr>
            <w:tcW w:w="919" w:type="dxa"/>
            <w:vAlign w:val="center"/>
          </w:tcPr>
          <w:p w14:paraId="155DF880" w14:textId="77777777" w:rsidR="002307B0" w:rsidRPr="00C82CC8" w:rsidRDefault="002307B0" w:rsidP="008F15D9">
            <w:pPr>
              <w:spacing w:before="120" w:line="260" w:lineRule="exact"/>
              <w:jc w:val="center"/>
              <w:textAlignment w:val="baseline"/>
              <w:rPr>
                <w:szCs w:val="20"/>
              </w:rPr>
            </w:pPr>
            <w:r w:rsidRPr="00C47FFB">
              <w:rPr>
                <w:szCs w:val="20"/>
              </w:rPr>
              <w:t>6</w:t>
            </w:r>
            <w:r w:rsidRPr="00C82CC8">
              <w:rPr>
                <w:szCs w:val="20"/>
              </w:rPr>
              <w:t>.38</w:t>
            </w:r>
          </w:p>
        </w:tc>
        <w:tc>
          <w:tcPr>
            <w:tcW w:w="920" w:type="dxa"/>
            <w:vAlign w:val="center"/>
          </w:tcPr>
          <w:p w14:paraId="51131553" w14:textId="77777777" w:rsidR="002307B0" w:rsidRPr="00C82CC8" w:rsidRDefault="002307B0" w:rsidP="008F15D9">
            <w:pPr>
              <w:spacing w:before="120" w:line="260" w:lineRule="exact"/>
              <w:jc w:val="center"/>
              <w:textAlignment w:val="baseline"/>
              <w:rPr>
                <w:szCs w:val="20"/>
              </w:rPr>
            </w:pPr>
            <w:r w:rsidRPr="00C47FFB">
              <w:rPr>
                <w:szCs w:val="20"/>
              </w:rPr>
              <w:t>8</w:t>
            </w:r>
            <w:r w:rsidRPr="00C82CC8">
              <w:rPr>
                <w:szCs w:val="20"/>
              </w:rPr>
              <w:t>.67</w:t>
            </w:r>
          </w:p>
        </w:tc>
      </w:tr>
      <w:tr w:rsidR="002307B0" w:rsidRPr="00501CFE" w14:paraId="68FC310D" w14:textId="77777777" w:rsidTr="008F15D9">
        <w:tc>
          <w:tcPr>
            <w:tcW w:w="916" w:type="dxa"/>
            <w:vMerge/>
          </w:tcPr>
          <w:p w14:paraId="1E335E42" w14:textId="77777777" w:rsidR="002307B0" w:rsidRPr="00501CFE" w:rsidRDefault="002307B0" w:rsidP="008F15D9">
            <w:pPr>
              <w:spacing w:before="120" w:line="260" w:lineRule="exact"/>
              <w:jc w:val="center"/>
              <w:textAlignment w:val="baseline"/>
              <w:rPr>
                <w:szCs w:val="20"/>
              </w:rPr>
            </w:pPr>
          </w:p>
        </w:tc>
        <w:tc>
          <w:tcPr>
            <w:tcW w:w="2233" w:type="dxa"/>
          </w:tcPr>
          <w:p w14:paraId="33B3C77E"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0.4, 4, 2}</w:t>
            </w:r>
          </w:p>
        </w:tc>
        <w:tc>
          <w:tcPr>
            <w:tcW w:w="2233" w:type="dxa"/>
          </w:tcPr>
          <w:p w14:paraId="12F90B7C"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0.4, 4, 2}</w:t>
            </w:r>
          </w:p>
        </w:tc>
        <w:tc>
          <w:tcPr>
            <w:tcW w:w="919" w:type="dxa"/>
            <w:vAlign w:val="center"/>
          </w:tcPr>
          <w:p w14:paraId="773A5E4C" w14:textId="77777777" w:rsidR="002307B0" w:rsidRPr="00C82CC8" w:rsidRDefault="002307B0" w:rsidP="008F15D9">
            <w:pPr>
              <w:spacing w:before="120" w:line="260" w:lineRule="exact"/>
              <w:jc w:val="center"/>
              <w:textAlignment w:val="baseline"/>
              <w:rPr>
                <w:szCs w:val="20"/>
              </w:rPr>
            </w:pPr>
            <w:r w:rsidRPr="00C47FFB">
              <w:rPr>
                <w:szCs w:val="20"/>
              </w:rPr>
              <w:t>0</w:t>
            </w:r>
            <w:r w:rsidRPr="00C82CC8">
              <w:rPr>
                <w:szCs w:val="20"/>
              </w:rPr>
              <w:t>.29</w:t>
            </w:r>
          </w:p>
        </w:tc>
        <w:tc>
          <w:tcPr>
            <w:tcW w:w="920" w:type="dxa"/>
            <w:vAlign w:val="center"/>
          </w:tcPr>
          <w:p w14:paraId="15408A0A" w14:textId="77777777" w:rsidR="002307B0" w:rsidRPr="00C82CC8" w:rsidRDefault="002307B0" w:rsidP="008F15D9">
            <w:pPr>
              <w:spacing w:before="120" w:line="260" w:lineRule="exact"/>
              <w:jc w:val="center"/>
              <w:textAlignment w:val="baseline"/>
              <w:rPr>
                <w:szCs w:val="20"/>
              </w:rPr>
            </w:pPr>
            <w:r w:rsidRPr="00C47FFB">
              <w:rPr>
                <w:szCs w:val="20"/>
              </w:rPr>
              <w:t>0</w:t>
            </w:r>
            <w:r w:rsidRPr="00C82CC8">
              <w:rPr>
                <w:szCs w:val="20"/>
              </w:rPr>
              <w:t>.43</w:t>
            </w:r>
          </w:p>
        </w:tc>
        <w:tc>
          <w:tcPr>
            <w:tcW w:w="919" w:type="dxa"/>
            <w:vAlign w:val="center"/>
          </w:tcPr>
          <w:p w14:paraId="67FC61FE" w14:textId="77777777" w:rsidR="002307B0" w:rsidRPr="00C82CC8" w:rsidRDefault="002307B0" w:rsidP="008F15D9">
            <w:pPr>
              <w:spacing w:before="120" w:line="260" w:lineRule="exact"/>
              <w:jc w:val="center"/>
              <w:textAlignment w:val="baseline"/>
              <w:rPr>
                <w:szCs w:val="20"/>
              </w:rPr>
            </w:pPr>
            <w:r w:rsidRPr="00C47FFB">
              <w:rPr>
                <w:szCs w:val="20"/>
              </w:rPr>
              <w:t>0</w:t>
            </w:r>
            <w:r w:rsidRPr="00C82CC8">
              <w:rPr>
                <w:szCs w:val="20"/>
              </w:rPr>
              <w:t>.63</w:t>
            </w:r>
          </w:p>
        </w:tc>
        <w:tc>
          <w:tcPr>
            <w:tcW w:w="920" w:type="dxa"/>
            <w:vAlign w:val="center"/>
          </w:tcPr>
          <w:p w14:paraId="58484E99" w14:textId="77777777" w:rsidR="002307B0" w:rsidRPr="00C82CC8" w:rsidRDefault="002307B0" w:rsidP="008F15D9">
            <w:pPr>
              <w:spacing w:before="120" w:line="260" w:lineRule="exact"/>
              <w:jc w:val="center"/>
              <w:textAlignment w:val="baseline"/>
              <w:rPr>
                <w:szCs w:val="20"/>
              </w:rPr>
            </w:pPr>
            <w:r w:rsidRPr="00C47FFB">
              <w:rPr>
                <w:szCs w:val="20"/>
              </w:rPr>
              <w:t>1</w:t>
            </w:r>
            <w:r w:rsidRPr="00C82CC8">
              <w:rPr>
                <w:szCs w:val="20"/>
              </w:rPr>
              <w:t>.06</w:t>
            </w:r>
          </w:p>
        </w:tc>
      </w:tr>
      <w:tr w:rsidR="002307B0" w:rsidRPr="00501CFE" w14:paraId="6B0B9460" w14:textId="77777777" w:rsidTr="008F15D9">
        <w:tc>
          <w:tcPr>
            <w:tcW w:w="916" w:type="dxa"/>
            <w:vMerge/>
          </w:tcPr>
          <w:p w14:paraId="2DF2A806" w14:textId="77777777" w:rsidR="002307B0" w:rsidRPr="00501CFE" w:rsidRDefault="002307B0" w:rsidP="008F15D9">
            <w:pPr>
              <w:spacing w:before="120" w:line="260" w:lineRule="exact"/>
              <w:jc w:val="center"/>
              <w:textAlignment w:val="baseline"/>
              <w:rPr>
                <w:szCs w:val="20"/>
              </w:rPr>
            </w:pPr>
          </w:p>
        </w:tc>
        <w:tc>
          <w:tcPr>
            <w:tcW w:w="2233" w:type="dxa"/>
          </w:tcPr>
          <w:p w14:paraId="5124C206"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0.4, 4, 2}</w:t>
            </w:r>
          </w:p>
        </w:tc>
        <w:tc>
          <w:tcPr>
            <w:tcW w:w="2233" w:type="dxa"/>
          </w:tcPr>
          <w:p w14:paraId="0A3443D7"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0.6, 6, 2}</w:t>
            </w:r>
          </w:p>
        </w:tc>
        <w:tc>
          <w:tcPr>
            <w:tcW w:w="919" w:type="dxa"/>
            <w:vAlign w:val="center"/>
          </w:tcPr>
          <w:p w14:paraId="121B328D" w14:textId="77777777" w:rsidR="002307B0" w:rsidRPr="00C82CC8" w:rsidRDefault="002307B0" w:rsidP="008F15D9">
            <w:pPr>
              <w:spacing w:before="120" w:line="260" w:lineRule="exact"/>
              <w:jc w:val="center"/>
              <w:textAlignment w:val="baseline"/>
              <w:rPr>
                <w:szCs w:val="20"/>
              </w:rPr>
            </w:pPr>
            <w:r w:rsidRPr="00C47FFB">
              <w:rPr>
                <w:szCs w:val="20"/>
              </w:rPr>
              <w:t>1</w:t>
            </w:r>
            <w:r w:rsidRPr="00C82CC8">
              <w:rPr>
                <w:szCs w:val="20"/>
              </w:rPr>
              <w:t>.60</w:t>
            </w:r>
          </w:p>
        </w:tc>
        <w:tc>
          <w:tcPr>
            <w:tcW w:w="920" w:type="dxa"/>
            <w:vAlign w:val="center"/>
          </w:tcPr>
          <w:p w14:paraId="386EFB7A" w14:textId="77777777" w:rsidR="002307B0" w:rsidRPr="00C82CC8" w:rsidRDefault="002307B0" w:rsidP="008F15D9">
            <w:pPr>
              <w:spacing w:before="120" w:line="260" w:lineRule="exact"/>
              <w:jc w:val="center"/>
              <w:textAlignment w:val="baseline"/>
              <w:rPr>
                <w:szCs w:val="20"/>
              </w:rPr>
            </w:pPr>
            <w:r w:rsidRPr="00C47FFB">
              <w:rPr>
                <w:szCs w:val="20"/>
              </w:rPr>
              <w:t>2</w:t>
            </w:r>
            <w:r w:rsidRPr="00C82CC8">
              <w:rPr>
                <w:szCs w:val="20"/>
              </w:rPr>
              <w:t>.38</w:t>
            </w:r>
          </w:p>
        </w:tc>
        <w:tc>
          <w:tcPr>
            <w:tcW w:w="919" w:type="dxa"/>
            <w:vAlign w:val="center"/>
          </w:tcPr>
          <w:p w14:paraId="14B25043" w14:textId="77777777" w:rsidR="002307B0" w:rsidRPr="00C82CC8" w:rsidRDefault="002307B0" w:rsidP="008F15D9">
            <w:pPr>
              <w:spacing w:before="120" w:line="260" w:lineRule="exact"/>
              <w:jc w:val="center"/>
              <w:textAlignment w:val="baseline"/>
              <w:rPr>
                <w:szCs w:val="20"/>
              </w:rPr>
            </w:pPr>
            <w:r w:rsidRPr="00C47FFB">
              <w:rPr>
                <w:szCs w:val="20"/>
              </w:rPr>
              <w:t>3</w:t>
            </w:r>
            <w:r w:rsidRPr="00C82CC8">
              <w:rPr>
                <w:szCs w:val="20"/>
              </w:rPr>
              <w:t>.38</w:t>
            </w:r>
          </w:p>
        </w:tc>
        <w:tc>
          <w:tcPr>
            <w:tcW w:w="920" w:type="dxa"/>
            <w:vAlign w:val="center"/>
          </w:tcPr>
          <w:p w14:paraId="17BDE51F" w14:textId="77777777" w:rsidR="002307B0" w:rsidRPr="00C82CC8" w:rsidRDefault="002307B0" w:rsidP="008F15D9">
            <w:pPr>
              <w:spacing w:before="120" w:line="260" w:lineRule="exact"/>
              <w:jc w:val="center"/>
              <w:textAlignment w:val="baseline"/>
              <w:rPr>
                <w:szCs w:val="20"/>
              </w:rPr>
            </w:pPr>
            <w:r w:rsidRPr="00C47FFB">
              <w:rPr>
                <w:szCs w:val="20"/>
              </w:rPr>
              <w:t>4</w:t>
            </w:r>
            <w:r w:rsidRPr="00C82CC8">
              <w:rPr>
                <w:szCs w:val="20"/>
              </w:rPr>
              <w:t>.77</w:t>
            </w:r>
          </w:p>
        </w:tc>
      </w:tr>
      <w:tr w:rsidR="002307B0" w:rsidRPr="00501CFE" w14:paraId="45C053BB" w14:textId="77777777" w:rsidTr="008F15D9">
        <w:tc>
          <w:tcPr>
            <w:tcW w:w="916" w:type="dxa"/>
            <w:vMerge/>
          </w:tcPr>
          <w:p w14:paraId="364816F8" w14:textId="77777777" w:rsidR="002307B0" w:rsidRPr="00501CFE" w:rsidRDefault="002307B0" w:rsidP="008F15D9">
            <w:pPr>
              <w:spacing w:before="120" w:line="260" w:lineRule="exact"/>
              <w:jc w:val="center"/>
              <w:textAlignment w:val="baseline"/>
              <w:rPr>
                <w:szCs w:val="20"/>
              </w:rPr>
            </w:pPr>
          </w:p>
        </w:tc>
        <w:tc>
          <w:tcPr>
            <w:tcW w:w="2233" w:type="dxa"/>
          </w:tcPr>
          <w:p w14:paraId="06A5F7BF"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0.6, 6, 2} &amp;</w:t>
            </w:r>
            <w:r w:rsidRPr="00501CFE">
              <w:rPr>
                <w:szCs w:val="20"/>
              </w:rPr>
              <w:t>{</w:t>
            </w:r>
            <w:r w:rsidRPr="00C82CC8">
              <w:rPr>
                <w:szCs w:val="20"/>
              </w:rPr>
              <w:t>0.4, 4, 2}</w:t>
            </w:r>
          </w:p>
        </w:tc>
        <w:tc>
          <w:tcPr>
            <w:tcW w:w="2233" w:type="dxa"/>
          </w:tcPr>
          <w:p w14:paraId="281E1116"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0.6, 6, 2}</w:t>
            </w:r>
          </w:p>
        </w:tc>
        <w:tc>
          <w:tcPr>
            <w:tcW w:w="919" w:type="dxa"/>
            <w:vAlign w:val="center"/>
          </w:tcPr>
          <w:p w14:paraId="24824366" w14:textId="77777777" w:rsidR="002307B0" w:rsidRPr="00C82CC8" w:rsidRDefault="002307B0" w:rsidP="008F15D9">
            <w:pPr>
              <w:spacing w:before="120" w:line="260" w:lineRule="exact"/>
              <w:jc w:val="center"/>
              <w:textAlignment w:val="baseline"/>
              <w:rPr>
                <w:szCs w:val="20"/>
              </w:rPr>
            </w:pPr>
            <w:r w:rsidRPr="00C6275B">
              <w:rPr>
                <w:szCs w:val="20"/>
              </w:rPr>
              <w:t>0.31</w:t>
            </w:r>
          </w:p>
        </w:tc>
        <w:tc>
          <w:tcPr>
            <w:tcW w:w="920" w:type="dxa"/>
            <w:vAlign w:val="center"/>
          </w:tcPr>
          <w:p w14:paraId="346061B1" w14:textId="77777777" w:rsidR="002307B0" w:rsidRPr="00C82CC8" w:rsidRDefault="002307B0" w:rsidP="008F15D9">
            <w:pPr>
              <w:spacing w:before="120" w:line="260" w:lineRule="exact"/>
              <w:jc w:val="center"/>
              <w:textAlignment w:val="baseline"/>
              <w:rPr>
                <w:szCs w:val="20"/>
              </w:rPr>
            </w:pPr>
            <w:r w:rsidRPr="00C6275B">
              <w:rPr>
                <w:szCs w:val="20"/>
              </w:rPr>
              <w:t>0.45</w:t>
            </w:r>
          </w:p>
        </w:tc>
        <w:tc>
          <w:tcPr>
            <w:tcW w:w="919" w:type="dxa"/>
            <w:vAlign w:val="center"/>
          </w:tcPr>
          <w:p w14:paraId="7090A1A2" w14:textId="77777777" w:rsidR="002307B0" w:rsidRPr="00C82CC8" w:rsidRDefault="002307B0" w:rsidP="008F15D9">
            <w:pPr>
              <w:spacing w:before="120" w:line="260" w:lineRule="exact"/>
              <w:jc w:val="center"/>
              <w:textAlignment w:val="baseline"/>
              <w:rPr>
                <w:szCs w:val="20"/>
              </w:rPr>
            </w:pPr>
            <w:r w:rsidRPr="00C6275B">
              <w:rPr>
                <w:szCs w:val="20"/>
              </w:rPr>
              <w:t>0.62</w:t>
            </w:r>
          </w:p>
        </w:tc>
        <w:tc>
          <w:tcPr>
            <w:tcW w:w="920" w:type="dxa"/>
            <w:vAlign w:val="center"/>
          </w:tcPr>
          <w:p w14:paraId="7795B7FD" w14:textId="77777777" w:rsidR="002307B0" w:rsidRPr="00C82CC8" w:rsidRDefault="002307B0" w:rsidP="008F15D9">
            <w:pPr>
              <w:spacing w:before="120" w:line="260" w:lineRule="exact"/>
              <w:jc w:val="center"/>
              <w:textAlignment w:val="baseline"/>
              <w:rPr>
                <w:szCs w:val="20"/>
              </w:rPr>
            </w:pPr>
            <w:r w:rsidRPr="00C6275B">
              <w:rPr>
                <w:szCs w:val="20"/>
              </w:rPr>
              <w:t>0.87</w:t>
            </w:r>
          </w:p>
        </w:tc>
      </w:tr>
      <w:tr w:rsidR="002307B0" w:rsidRPr="00501CFE" w14:paraId="131BC54E" w14:textId="77777777" w:rsidTr="008F15D9">
        <w:tc>
          <w:tcPr>
            <w:tcW w:w="916" w:type="dxa"/>
            <w:vMerge/>
          </w:tcPr>
          <w:p w14:paraId="7E58F948" w14:textId="77777777" w:rsidR="002307B0" w:rsidRPr="00501CFE" w:rsidRDefault="002307B0" w:rsidP="008F15D9">
            <w:pPr>
              <w:spacing w:before="120" w:line="260" w:lineRule="exact"/>
              <w:jc w:val="center"/>
              <w:textAlignment w:val="baseline"/>
              <w:rPr>
                <w:szCs w:val="20"/>
              </w:rPr>
            </w:pPr>
          </w:p>
        </w:tc>
        <w:tc>
          <w:tcPr>
            <w:tcW w:w="2233" w:type="dxa"/>
          </w:tcPr>
          <w:p w14:paraId="366042E2"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0.6, 6, 2} &amp;</w:t>
            </w:r>
            <w:r w:rsidRPr="00501CFE">
              <w:rPr>
                <w:szCs w:val="20"/>
              </w:rPr>
              <w:t>{</w:t>
            </w:r>
            <w:r w:rsidRPr="00C82CC8">
              <w:rPr>
                <w:szCs w:val="20"/>
              </w:rPr>
              <w:t>0.4, 4, 2}</w:t>
            </w:r>
          </w:p>
        </w:tc>
        <w:tc>
          <w:tcPr>
            <w:tcW w:w="2233" w:type="dxa"/>
          </w:tcPr>
          <w:p w14:paraId="25F2982B" w14:textId="77777777" w:rsidR="002307B0" w:rsidRPr="00C82CC8" w:rsidRDefault="002307B0" w:rsidP="008F15D9">
            <w:pPr>
              <w:spacing w:before="120" w:line="260" w:lineRule="exact"/>
              <w:jc w:val="center"/>
              <w:textAlignment w:val="baseline"/>
              <w:rPr>
                <w:szCs w:val="20"/>
              </w:rPr>
            </w:pPr>
            <w:r w:rsidRPr="00501CFE">
              <w:rPr>
                <w:szCs w:val="20"/>
              </w:rPr>
              <w:t>{</w:t>
            </w:r>
            <w:r w:rsidRPr="00C82CC8">
              <w:rPr>
                <w:szCs w:val="20"/>
              </w:rPr>
              <w:t>0.4, 4, 2}</w:t>
            </w:r>
          </w:p>
        </w:tc>
        <w:tc>
          <w:tcPr>
            <w:tcW w:w="919" w:type="dxa"/>
            <w:vAlign w:val="center"/>
          </w:tcPr>
          <w:p w14:paraId="66C468B5" w14:textId="77777777" w:rsidR="002307B0" w:rsidRPr="00C82CC8" w:rsidRDefault="002307B0" w:rsidP="008F15D9">
            <w:pPr>
              <w:spacing w:before="120" w:line="260" w:lineRule="exact"/>
              <w:jc w:val="center"/>
              <w:textAlignment w:val="baseline"/>
              <w:rPr>
                <w:szCs w:val="20"/>
              </w:rPr>
            </w:pPr>
            <w:r w:rsidRPr="00C6275B">
              <w:rPr>
                <w:szCs w:val="20"/>
              </w:rPr>
              <w:t>0.29</w:t>
            </w:r>
          </w:p>
        </w:tc>
        <w:tc>
          <w:tcPr>
            <w:tcW w:w="920" w:type="dxa"/>
            <w:vAlign w:val="center"/>
          </w:tcPr>
          <w:p w14:paraId="17F1E5B6" w14:textId="77777777" w:rsidR="002307B0" w:rsidRPr="00C82CC8" w:rsidRDefault="002307B0" w:rsidP="008F15D9">
            <w:pPr>
              <w:spacing w:before="120" w:line="260" w:lineRule="exact"/>
              <w:jc w:val="center"/>
              <w:textAlignment w:val="baseline"/>
              <w:rPr>
                <w:szCs w:val="20"/>
              </w:rPr>
            </w:pPr>
            <w:r w:rsidRPr="00C6275B">
              <w:rPr>
                <w:szCs w:val="20"/>
              </w:rPr>
              <w:t>0.42</w:t>
            </w:r>
          </w:p>
        </w:tc>
        <w:tc>
          <w:tcPr>
            <w:tcW w:w="919" w:type="dxa"/>
            <w:vAlign w:val="center"/>
          </w:tcPr>
          <w:p w14:paraId="3606378E" w14:textId="77777777" w:rsidR="002307B0" w:rsidRPr="00C82CC8" w:rsidRDefault="002307B0" w:rsidP="008F15D9">
            <w:pPr>
              <w:spacing w:before="120" w:line="260" w:lineRule="exact"/>
              <w:jc w:val="center"/>
              <w:textAlignment w:val="baseline"/>
              <w:rPr>
                <w:szCs w:val="20"/>
              </w:rPr>
            </w:pPr>
            <w:r w:rsidRPr="00C6275B">
              <w:rPr>
                <w:szCs w:val="20"/>
              </w:rPr>
              <w:t>0.60</w:t>
            </w:r>
          </w:p>
        </w:tc>
        <w:tc>
          <w:tcPr>
            <w:tcW w:w="920" w:type="dxa"/>
            <w:vAlign w:val="center"/>
          </w:tcPr>
          <w:p w14:paraId="278E2485" w14:textId="77777777" w:rsidR="002307B0" w:rsidRPr="00C82CC8" w:rsidRDefault="002307B0" w:rsidP="008F15D9">
            <w:pPr>
              <w:spacing w:before="120" w:line="260" w:lineRule="exact"/>
              <w:jc w:val="center"/>
              <w:textAlignment w:val="baseline"/>
              <w:rPr>
                <w:szCs w:val="20"/>
              </w:rPr>
            </w:pPr>
            <w:r w:rsidRPr="00C6275B">
              <w:rPr>
                <w:szCs w:val="20"/>
              </w:rPr>
              <w:t>0.94</w:t>
            </w:r>
          </w:p>
        </w:tc>
      </w:tr>
    </w:tbl>
    <w:p w14:paraId="2B6D03A6" w14:textId="77777777" w:rsidR="002307B0" w:rsidRDefault="002307B0" w:rsidP="002307B0">
      <w:pPr>
        <w:spacing w:before="120"/>
      </w:pPr>
    </w:p>
    <w:p w14:paraId="1031C7A2" w14:textId="77777777" w:rsidR="002307B0" w:rsidRDefault="002307B0" w:rsidP="002307B0">
      <w:pPr>
        <w:spacing w:before="120"/>
        <w:jc w:val="center"/>
      </w:pPr>
      <w:r>
        <w:rPr>
          <w:noProof/>
        </w:rPr>
        <w:lastRenderedPageBreak/>
        <w:drawing>
          <wp:inline distT="0" distB="0" distL="0" distR="0" wp14:anchorId="1F371979" wp14:editId="31F5009A">
            <wp:extent cx="3937000" cy="2949241"/>
            <wp:effectExtent l="0" t="0" r="6350" b="3810"/>
            <wp:docPr id="1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78280" cy="2980164"/>
                    </a:xfrm>
                    <a:prstGeom prst="rect">
                      <a:avLst/>
                    </a:prstGeom>
                    <a:noFill/>
                    <a:ln>
                      <a:noFill/>
                    </a:ln>
                  </pic:spPr>
                </pic:pic>
              </a:graphicData>
            </a:graphic>
          </wp:inline>
        </w:drawing>
      </w:r>
    </w:p>
    <w:p w14:paraId="60C43A89" w14:textId="1ECF0C66" w:rsidR="002307B0" w:rsidRPr="00DB4B30" w:rsidRDefault="002307B0" w:rsidP="002307B0">
      <w:pPr>
        <w:pStyle w:val="figure"/>
        <w:overflowPunct/>
        <w:spacing w:before="120"/>
      </w:pPr>
      <w:r>
        <w:t xml:space="preserve">CDF of positioning accuracy of </w:t>
      </w:r>
      <w:r w:rsidR="00EC0A83">
        <w:t>clutter</w:t>
      </w:r>
      <w:r>
        <w:t xml:space="preserve"> parameters {0.6, 6, 2} and {0.4, 4, 2}</w:t>
      </w:r>
    </w:p>
    <w:p w14:paraId="63068BCF" w14:textId="77777777" w:rsidR="002307B0" w:rsidRDefault="002307B0" w:rsidP="002307B0">
      <w:pPr>
        <w:spacing w:before="120"/>
      </w:pPr>
    </w:p>
    <w:p w14:paraId="0D2E6F93" w14:textId="77777777" w:rsidR="002307B0" w:rsidRPr="00632860" w:rsidRDefault="002307B0" w:rsidP="00603E2A">
      <w:pPr>
        <w:pStyle w:val="observation"/>
        <w:overflowPunct/>
        <w:spacing w:beforeLines="0" w:before="120" w:afterLines="0" w:after="120"/>
      </w:pPr>
      <w:r>
        <w:t>Training AI/ML model with a mixed dataset is an effective way to improve model generalization performance.</w:t>
      </w:r>
    </w:p>
    <w:p w14:paraId="497B190B" w14:textId="201EC2DB" w:rsidR="002307B0" w:rsidRPr="000D1618" w:rsidRDefault="002307B0" w:rsidP="002508DA">
      <w:pPr>
        <w:pStyle w:val="proposal"/>
        <w:spacing w:before="120" w:after="120"/>
      </w:pPr>
      <w:r w:rsidRPr="000D1618">
        <w:t xml:space="preserve">Study further on the benefits of </w:t>
      </w:r>
      <w:r w:rsidR="008F15D9">
        <w:t xml:space="preserve">training </w:t>
      </w:r>
      <w:r w:rsidRPr="000D1618">
        <w:t>dataset</w:t>
      </w:r>
      <w:r w:rsidR="008F15D9">
        <w:t xml:space="preserve"> with mixed/</w:t>
      </w:r>
      <w:r w:rsidRPr="000D1618">
        <w:t>different configuration</w:t>
      </w:r>
      <w:r w:rsidR="008F15D9">
        <w:t>s</w:t>
      </w:r>
      <w:r w:rsidRPr="000D1618">
        <w:t xml:space="preserve"> for AI/ML based positioning in terms of positioning accuracy and AI model generalization.</w:t>
      </w:r>
    </w:p>
    <w:p w14:paraId="127C8F25" w14:textId="77777777" w:rsidR="002307B0" w:rsidRPr="00C6275B" w:rsidRDefault="002307B0" w:rsidP="002307B0">
      <w:pPr>
        <w:pStyle w:val="title3"/>
        <w:overflowPunct/>
        <w:spacing w:after="120"/>
        <w:jc w:val="left"/>
        <w:rPr>
          <w:rFonts w:eastAsiaTheme="minorEastAsia"/>
        </w:rPr>
      </w:pPr>
      <w:r w:rsidRPr="00C6275B">
        <w:rPr>
          <w:rFonts w:eastAsiaTheme="minorEastAsia"/>
        </w:rPr>
        <w:t>Different scenario</w:t>
      </w:r>
      <w:r>
        <w:rPr>
          <w:rFonts w:eastAsiaTheme="minorEastAsia"/>
        </w:rPr>
        <w:t>s</w:t>
      </w:r>
    </w:p>
    <w:p w14:paraId="4F8C313E" w14:textId="77777777" w:rsidR="002307B0" w:rsidRPr="00D42D40" w:rsidRDefault="002307B0" w:rsidP="002307B0">
      <w:pPr>
        <w:spacing w:before="120"/>
      </w:pPr>
      <w:r w:rsidRPr="00D42D40">
        <w:t xml:space="preserve">From simulation results listed in </w:t>
      </w:r>
      <w:r>
        <w:t>Table 5 and Figure 7</w:t>
      </w:r>
      <w:r w:rsidRPr="00D42D40">
        <w:t>, we can observe that</w:t>
      </w:r>
      <w:r>
        <w:t xml:space="preserve"> AI technology can achieve high-accuracy positioning when training dataset and test dataset are consistent (generated in the same scenario).</w:t>
      </w:r>
      <w:r w:rsidRPr="00D42D40">
        <w:t xml:space="preserve"> </w:t>
      </w:r>
      <w:r>
        <w:t>W</w:t>
      </w:r>
      <w:r w:rsidRPr="00D42D40">
        <w:t>hen the model</w:t>
      </w:r>
      <w:r>
        <w:t xml:space="preserve"> trained with dataset of an </w:t>
      </w:r>
      <w:proofErr w:type="spellStart"/>
      <w:r>
        <w:t>InF</w:t>
      </w:r>
      <w:proofErr w:type="spellEnd"/>
      <w:r>
        <w:t xml:space="preserve">-DH scenario </w:t>
      </w:r>
      <w:r w:rsidRPr="00D42D40">
        <w:t xml:space="preserve">is directly transferred to </w:t>
      </w:r>
      <w:r>
        <w:t xml:space="preserve">other </w:t>
      </w:r>
      <w:r w:rsidRPr="00D42D40">
        <w:t>scenario</w:t>
      </w:r>
      <w:r>
        <w:t>s</w:t>
      </w:r>
      <w:r w:rsidRPr="00D42D40">
        <w:t>,</w:t>
      </w:r>
      <w:r>
        <w:t xml:space="preserve"> such as </w:t>
      </w:r>
      <w:proofErr w:type="spellStart"/>
      <w:r>
        <w:t>InF</w:t>
      </w:r>
      <w:proofErr w:type="spellEnd"/>
      <w:r>
        <w:t xml:space="preserve">-HH and </w:t>
      </w:r>
      <w:proofErr w:type="spellStart"/>
      <w:r>
        <w:t>InF</w:t>
      </w:r>
      <w:proofErr w:type="spellEnd"/>
      <w:r>
        <w:t>-SH scenarios,</w:t>
      </w:r>
      <w:r w:rsidRPr="00D42D40">
        <w:t xml:space="preserve"> </w:t>
      </w:r>
      <w:r>
        <w:t>different</w:t>
      </w:r>
      <w:r w:rsidRPr="00D42D40">
        <w:t xml:space="preserve"> data</w:t>
      </w:r>
      <w:r>
        <w:t>set</w:t>
      </w:r>
      <w:r w:rsidRPr="00D42D40">
        <w:t xml:space="preserve"> distribution with training </w:t>
      </w:r>
      <w:r>
        <w:t>data</w:t>
      </w:r>
      <w:r w:rsidRPr="00D42D40">
        <w:t>set will severely deteriorate the positioning accuracy due to limited generalization ability of AI</w:t>
      </w:r>
      <w:r>
        <w:t>/ML</w:t>
      </w:r>
      <w:r w:rsidRPr="00D42D40">
        <w:t xml:space="preserve"> model.</w:t>
      </w:r>
      <w:r>
        <w:t xml:space="preserve"> </w:t>
      </w:r>
      <w:r>
        <w:rPr>
          <w:rFonts w:hint="eastAsia"/>
        </w:rPr>
        <w:t>A</w:t>
      </w:r>
      <w:r>
        <w:t xml:space="preserve">s we can see, high positioning accuracy (&lt;1m @90%) could be achieved when training dataset and test dataset are sampled from the same scenario. Otherwise, the performance will deteriorate severely (&gt;10m @90%). </w:t>
      </w:r>
    </w:p>
    <w:p w14:paraId="5049F735" w14:textId="77777777" w:rsidR="002307B0" w:rsidRDefault="002307B0" w:rsidP="002307B0">
      <w:pPr>
        <w:pStyle w:val="table"/>
        <w:overflowPunct/>
        <w:spacing w:before="120"/>
      </w:pPr>
      <w:r>
        <w:t>CDF of positioning accuracy (m) when the scenarios of training dataset and test dataset</w:t>
      </w:r>
      <w:r>
        <w:rPr>
          <w:rFonts w:hint="eastAsia"/>
        </w:rPr>
        <w:t xml:space="preserve"> </w:t>
      </w:r>
      <w:r>
        <w:t>are different</w:t>
      </w:r>
    </w:p>
    <w:tbl>
      <w:tblPr>
        <w:tblStyle w:val="aa"/>
        <w:tblW w:w="0" w:type="auto"/>
        <w:jc w:val="center"/>
        <w:tblLook w:val="04A0" w:firstRow="1" w:lastRow="0" w:firstColumn="1" w:lastColumn="0" w:noHBand="0" w:noVBand="1"/>
      </w:tblPr>
      <w:tblGrid>
        <w:gridCol w:w="1510"/>
        <w:gridCol w:w="1510"/>
        <w:gridCol w:w="1510"/>
        <w:gridCol w:w="1510"/>
        <w:gridCol w:w="1510"/>
        <w:gridCol w:w="1510"/>
      </w:tblGrid>
      <w:tr w:rsidR="002307B0" w:rsidRPr="00FE6DD2" w14:paraId="28A26756" w14:textId="77777777" w:rsidTr="008F15D9">
        <w:trPr>
          <w:jc w:val="center"/>
        </w:trPr>
        <w:tc>
          <w:tcPr>
            <w:tcW w:w="1510" w:type="dxa"/>
          </w:tcPr>
          <w:p w14:paraId="409D845F" w14:textId="77777777" w:rsidR="002307B0" w:rsidRPr="00431D47" w:rsidRDefault="002307B0" w:rsidP="008F15D9">
            <w:pPr>
              <w:spacing w:before="120"/>
              <w:jc w:val="center"/>
              <w:rPr>
                <w:szCs w:val="20"/>
              </w:rPr>
            </w:pPr>
            <w:r w:rsidRPr="006D283C">
              <w:rPr>
                <w:szCs w:val="20"/>
              </w:rPr>
              <w:t>T</w:t>
            </w:r>
            <w:r w:rsidRPr="00431D47">
              <w:rPr>
                <w:szCs w:val="20"/>
              </w:rPr>
              <w:t>raining dataset</w:t>
            </w:r>
          </w:p>
        </w:tc>
        <w:tc>
          <w:tcPr>
            <w:tcW w:w="1510" w:type="dxa"/>
          </w:tcPr>
          <w:p w14:paraId="75EBFB5D" w14:textId="77777777" w:rsidR="002307B0" w:rsidRPr="00431D47" w:rsidRDefault="002307B0" w:rsidP="008F15D9">
            <w:pPr>
              <w:spacing w:before="120"/>
              <w:jc w:val="center"/>
              <w:rPr>
                <w:szCs w:val="20"/>
              </w:rPr>
            </w:pPr>
            <w:r w:rsidRPr="006D283C">
              <w:rPr>
                <w:szCs w:val="20"/>
              </w:rPr>
              <w:t>T</w:t>
            </w:r>
            <w:r w:rsidRPr="00431D47">
              <w:rPr>
                <w:szCs w:val="20"/>
              </w:rPr>
              <w:t>est dataset</w:t>
            </w:r>
          </w:p>
        </w:tc>
        <w:tc>
          <w:tcPr>
            <w:tcW w:w="1510" w:type="dxa"/>
          </w:tcPr>
          <w:p w14:paraId="79170A3B" w14:textId="77777777" w:rsidR="002307B0" w:rsidRPr="00431D47" w:rsidRDefault="002307B0" w:rsidP="008F15D9">
            <w:pPr>
              <w:spacing w:before="120"/>
              <w:jc w:val="center"/>
              <w:rPr>
                <w:szCs w:val="20"/>
              </w:rPr>
            </w:pPr>
            <w:r w:rsidRPr="006D283C">
              <w:rPr>
                <w:szCs w:val="20"/>
              </w:rPr>
              <w:t>5</w:t>
            </w:r>
            <w:r w:rsidRPr="00431D47">
              <w:rPr>
                <w:szCs w:val="20"/>
              </w:rPr>
              <w:t>0%</w:t>
            </w:r>
          </w:p>
        </w:tc>
        <w:tc>
          <w:tcPr>
            <w:tcW w:w="1510" w:type="dxa"/>
          </w:tcPr>
          <w:p w14:paraId="03F0658F" w14:textId="77777777" w:rsidR="002307B0" w:rsidRPr="00431D47" w:rsidRDefault="002307B0" w:rsidP="008F15D9">
            <w:pPr>
              <w:spacing w:before="120"/>
              <w:jc w:val="center"/>
              <w:rPr>
                <w:szCs w:val="20"/>
              </w:rPr>
            </w:pPr>
            <w:r w:rsidRPr="006D283C">
              <w:rPr>
                <w:szCs w:val="20"/>
              </w:rPr>
              <w:t>6</w:t>
            </w:r>
            <w:r w:rsidRPr="00431D47">
              <w:rPr>
                <w:szCs w:val="20"/>
              </w:rPr>
              <w:t>7%</w:t>
            </w:r>
          </w:p>
        </w:tc>
        <w:tc>
          <w:tcPr>
            <w:tcW w:w="1510" w:type="dxa"/>
          </w:tcPr>
          <w:p w14:paraId="3874D69F" w14:textId="77777777" w:rsidR="002307B0" w:rsidRPr="00431D47" w:rsidRDefault="002307B0" w:rsidP="008F15D9">
            <w:pPr>
              <w:spacing w:before="120"/>
              <w:jc w:val="center"/>
              <w:rPr>
                <w:szCs w:val="20"/>
              </w:rPr>
            </w:pPr>
            <w:r w:rsidRPr="006D283C">
              <w:rPr>
                <w:szCs w:val="20"/>
              </w:rPr>
              <w:t>8</w:t>
            </w:r>
            <w:r w:rsidRPr="00431D47">
              <w:rPr>
                <w:szCs w:val="20"/>
              </w:rPr>
              <w:t>0%</w:t>
            </w:r>
          </w:p>
        </w:tc>
        <w:tc>
          <w:tcPr>
            <w:tcW w:w="1510" w:type="dxa"/>
          </w:tcPr>
          <w:p w14:paraId="755A6A06" w14:textId="77777777" w:rsidR="002307B0" w:rsidRPr="00431D47" w:rsidRDefault="002307B0" w:rsidP="008F15D9">
            <w:pPr>
              <w:spacing w:before="120"/>
              <w:jc w:val="center"/>
              <w:rPr>
                <w:szCs w:val="20"/>
              </w:rPr>
            </w:pPr>
            <w:r w:rsidRPr="006D283C">
              <w:rPr>
                <w:szCs w:val="20"/>
              </w:rPr>
              <w:t>9</w:t>
            </w:r>
            <w:r w:rsidRPr="00431D47">
              <w:rPr>
                <w:szCs w:val="20"/>
              </w:rPr>
              <w:t>0%</w:t>
            </w:r>
          </w:p>
        </w:tc>
      </w:tr>
      <w:tr w:rsidR="002307B0" w:rsidRPr="00FE6DD2" w14:paraId="10B246AE" w14:textId="77777777" w:rsidTr="008F15D9">
        <w:trPr>
          <w:jc w:val="center"/>
        </w:trPr>
        <w:tc>
          <w:tcPr>
            <w:tcW w:w="1510" w:type="dxa"/>
          </w:tcPr>
          <w:p w14:paraId="79630B28"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6D283C">
              <w:rPr>
                <w:szCs w:val="20"/>
              </w:rPr>
              <w:t>D</w:t>
            </w:r>
            <w:r w:rsidRPr="00431D47">
              <w:rPr>
                <w:szCs w:val="20"/>
              </w:rPr>
              <w:t>H</w:t>
            </w:r>
          </w:p>
        </w:tc>
        <w:tc>
          <w:tcPr>
            <w:tcW w:w="1510" w:type="dxa"/>
          </w:tcPr>
          <w:p w14:paraId="67AFF138"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6D283C">
              <w:rPr>
                <w:szCs w:val="20"/>
              </w:rPr>
              <w:t>D</w:t>
            </w:r>
            <w:r w:rsidRPr="00431D47">
              <w:rPr>
                <w:szCs w:val="20"/>
              </w:rPr>
              <w:t>H</w:t>
            </w:r>
          </w:p>
        </w:tc>
        <w:tc>
          <w:tcPr>
            <w:tcW w:w="1510" w:type="dxa"/>
          </w:tcPr>
          <w:p w14:paraId="63C5DC90" w14:textId="77777777" w:rsidR="002307B0" w:rsidRPr="00C963A9" w:rsidRDefault="002307B0" w:rsidP="008F15D9">
            <w:pPr>
              <w:spacing w:before="120"/>
              <w:jc w:val="center"/>
              <w:rPr>
                <w:szCs w:val="20"/>
              </w:rPr>
            </w:pPr>
            <w:r w:rsidRPr="00C963A9">
              <w:rPr>
                <w:szCs w:val="20"/>
              </w:rPr>
              <w:t>0.35</w:t>
            </w:r>
          </w:p>
        </w:tc>
        <w:tc>
          <w:tcPr>
            <w:tcW w:w="1510" w:type="dxa"/>
          </w:tcPr>
          <w:p w14:paraId="38AB7DBE" w14:textId="77777777" w:rsidR="002307B0" w:rsidRPr="006D283C" w:rsidRDefault="002307B0" w:rsidP="008F15D9">
            <w:pPr>
              <w:spacing w:before="120"/>
              <w:jc w:val="center"/>
              <w:rPr>
                <w:szCs w:val="20"/>
              </w:rPr>
            </w:pPr>
            <w:r w:rsidRPr="006D283C">
              <w:rPr>
                <w:szCs w:val="20"/>
              </w:rPr>
              <w:t>0.49</w:t>
            </w:r>
          </w:p>
        </w:tc>
        <w:tc>
          <w:tcPr>
            <w:tcW w:w="1510" w:type="dxa"/>
          </w:tcPr>
          <w:p w14:paraId="2603BE69" w14:textId="77777777" w:rsidR="002307B0" w:rsidRPr="008B2B8E" w:rsidRDefault="002307B0" w:rsidP="008F15D9">
            <w:pPr>
              <w:spacing w:before="120"/>
              <w:jc w:val="center"/>
              <w:rPr>
                <w:szCs w:val="20"/>
              </w:rPr>
            </w:pPr>
            <w:r w:rsidRPr="008B2B8E">
              <w:rPr>
                <w:szCs w:val="20"/>
              </w:rPr>
              <w:t>0.70</w:t>
            </w:r>
          </w:p>
        </w:tc>
        <w:tc>
          <w:tcPr>
            <w:tcW w:w="1510" w:type="dxa"/>
          </w:tcPr>
          <w:p w14:paraId="78AC9A8F" w14:textId="77777777" w:rsidR="002307B0" w:rsidRPr="008B2B8E" w:rsidRDefault="002307B0" w:rsidP="008F15D9">
            <w:pPr>
              <w:spacing w:before="120"/>
              <w:jc w:val="center"/>
              <w:rPr>
                <w:szCs w:val="20"/>
              </w:rPr>
            </w:pPr>
            <w:r w:rsidRPr="008B2B8E">
              <w:rPr>
                <w:szCs w:val="20"/>
              </w:rPr>
              <w:t>0.99</w:t>
            </w:r>
          </w:p>
        </w:tc>
      </w:tr>
      <w:tr w:rsidR="002307B0" w:rsidRPr="00FE6DD2" w14:paraId="61040FD9" w14:textId="77777777" w:rsidTr="008F15D9">
        <w:trPr>
          <w:jc w:val="center"/>
        </w:trPr>
        <w:tc>
          <w:tcPr>
            <w:tcW w:w="1510" w:type="dxa"/>
          </w:tcPr>
          <w:p w14:paraId="224E35E3"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431D47">
              <w:rPr>
                <w:szCs w:val="20"/>
              </w:rPr>
              <w:t>HH</w:t>
            </w:r>
          </w:p>
        </w:tc>
        <w:tc>
          <w:tcPr>
            <w:tcW w:w="1510" w:type="dxa"/>
          </w:tcPr>
          <w:p w14:paraId="2D76138B"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6D283C">
              <w:rPr>
                <w:szCs w:val="20"/>
              </w:rPr>
              <w:t>H</w:t>
            </w:r>
            <w:r w:rsidRPr="00431D47">
              <w:rPr>
                <w:szCs w:val="20"/>
              </w:rPr>
              <w:t>H</w:t>
            </w:r>
          </w:p>
        </w:tc>
        <w:tc>
          <w:tcPr>
            <w:tcW w:w="1510" w:type="dxa"/>
          </w:tcPr>
          <w:p w14:paraId="25D87950" w14:textId="77777777" w:rsidR="002307B0" w:rsidRPr="00431D47" w:rsidRDefault="002307B0" w:rsidP="008F15D9">
            <w:pPr>
              <w:spacing w:before="120"/>
              <w:jc w:val="center"/>
              <w:rPr>
                <w:szCs w:val="20"/>
              </w:rPr>
            </w:pPr>
            <w:r w:rsidRPr="006D283C">
              <w:rPr>
                <w:szCs w:val="20"/>
              </w:rPr>
              <w:t>0</w:t>
            </w:r>
            <w:r w:rsidRPr="00431D47">
              <w:rPr>
                <w:szCs w:val="20"/>
              </w:rPr>
              <w:t>.29</w:t>
            </w:r>
          </w:p>
        </w:tc>
        <w:tc>
          <w:tcPr>
            <w:tcW w:w="1510" w:type="dxa"/>
          </w:tcPr>
          <w:p w14:paraId="7CB2C647" w14:textId="77777777" w:rsidR="002307B0" w:rsidRPr="00431D47" w:rsidRDefault="002307B0" w:rsidP="008F15D9">
            <w:pPr>
              <w:spacing w:before="120"/>
              <w:jc w:val="center"/>
              <w:rPr>
                <w:szCs w:val="20"/>
              </w:rPr>
            </w:pPr>
            <w:r w:rsidRPr="006D283C">
              <w:rPr>
                <w:szCs w:val="20"/>
              </w:rPr>
              <w:t>0</w:t>
            </w:r>
            <w:r w:rsidRPr="00431D47">
              <w:rPr>
                <w:szCs w:val="20"/>
              </w:rPr>
              <w:t>.40</w:t>
            </w:r>
          </w:p>
        </w:tc>
        <w:tc>
          <w:tcPr>
            <w:tcW w:w="1510" w:type="dxa"/>
          </w:tcPr>
          <w:p w14:paraId="716D9849" w14:textId="77777777" w:rsidR="002307B0" w:rsidRPr="00431D47" w:rsidRDefault="002307B0" w:rsidP="008F15D9">
            <w:pPr>
              <w:spacing w:before="120"/>
              <w:jc w:val="center"/>
              <w:rPr>
                <w:szCs w:val="20"/>
              </w:rPr>
            </w:pPr>
            <w:r w:rsidRPr="006D283C">
              <w:rPr>
                <w:szCs w:val="20"/>
              </w:rPr>
              <w:t>0</w:t>
            </w:r>
            <w:r w:rsidRPr="00431D47">
              <w:rPr>
                <w:szCs w:val="20"/>
              </w:rPr>
              <w:t>.48</w:t>
            </w:r>
          </w:p>
        </w:tc>
        <w:tc>
          <w:tcPr>
            <w:tcW w:w="1510" w:type="dxa"/>
          </w:tcPr>
          <w:p w14:paraId="14782A86" w14:textId="77777777" w:rsidR="002307B0" w:rsidRPr="00431D47" w:rsidRDefault="002307B0" w:rsidP="008F15D9">
            <w:pPr>
              <w:spacing w:before="120"/>
              <w:jc w:val="center"/>
              <w:rPr>
                <w:szCs w:val="20"/>
              </w:rPr>
            </w:pPr>
            <w:r w:rsidRPr="006D283C">
              <w:rPr>
                <w:szCs w:val="20"/>
              </w:rPr>
              <w:t>0</w:t>
            </w:r>
            <w:r w:rsidRPr="00431D47">
              <w:rPr>
                <w:szCs w:val="20"/>
              </w:rPr>
              <w:t>.63</w:t>
            </w:r>
          </w:p>
        </w:tc>
      </w:tr>
      <w:tr w:rsidR="002307B0" w:rsidRPr="00FE6DD2" w14:paraId="59AF8836" w14:textId="77777777" w:rsidTr="008F15D9">
        <w:trPr>
          <w:jc w:val="center"/>
        </w:trPr>
        <w:tc>
          <w:tcPr>
            <w:tcW w:w="1510" w:type="dxa"/>
          </w:tcPr>
          <w:p w14:paraId="73E0E85F"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431D47">
              <w:rPr>
                <w:szCs w:val="20"/>
              </w:rPr>
              <w:t>SH</w:t>
            </w:r>
          </w:p>
        </w:tc>
        <w:tc>
          <w:tcPr>
            <w:tcW w:w="1510" w:type="dxa"/>
          </w:tcPr>
          <w:p w14:paraId="163F7DF9"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6D283C">
              <w:rPr>
                <w:szCs w:val="20"/>
              </w:rPr>
              <w:t>S</w:t>
            </w:r>
            <w:r w:rsidRPr="00431D47">
              <w:rPr>
                <w:szCs w:val="20"/>
              </w:rPr>
              <w:t>H</w:t>
            </w:r>
          </w:p>
        </w:tc>
        <w:tc>
          <w:tcPr>
            <w:tcW w:w="1510" w:type="dxa"/>
          </w:tcPr>
          <w:p w14:paraId="1CD07DDE" w14:textId="77777777" w:rsidR="002307B0" w:rsidRPr="00431D47" w:rsidRDefault="002307B0" w:rsidP="008F15D9">
            <w:pPr>
              <w:spacing w:before="120"/>
              <w:jc w:val="center"/>
              <w:rPr>
                <w:szCs w:val="20"/>
              </w:rPr>
            </w:pPr>
            <w:r w:rsidRPr="006D283C">
              <w:rPr>
                <w:szCs w:val="20"/>
              </w:rPr>
              <w:t>0</w:t>
            </w:r>
            <w:r w:rsidRPr="00431D47">
              <w:rPr>
                <w:szCs w:val="20"/>
              </w:rPr>
              <w:t>.36</w:t>
            </w:r>
          </w:p>
        </w:tc>
        <w:tc>
          <w:tcPr>
            <w:tcW w:w="1510" w:type="dxa"/>
          </w:tcPr>
          <w:p w14:paraId="05798146" w14:textId="77777777" w:rsidR="002307B0" w:rsidRPr="00431D47" w:rsidRDefault="002307B0" w:rsidP="008F15D9">
            <w:pPr>
              <w:spacing w:before="120"/>
              <w:jc w:val="center"/>
              <w:rPr>
                <w:szCs w:val="20"/>
              </w:rPr>
            </w:pPr>
            <w:r w:rsidRPr="006D283C">
              <w:rPr>
                <w:szCs w:val="20"/>
              </w:rPr>
              <w:t>0</w:t>
            </w:r>
            <w:r w:rsidRPr="00431D47">
              <w:rPr>
                <w:szCs w:val="20"/>
              </w:rPr>
              <w:t>.46</w:t>
            </w:r>
          </w:p>
        </w:tc>
        <w:tc>
          <w:tcPr>
            <w:tcW w:w="1510" w:type="dxa"/>
          </w:tcPr>
          <w:p w14:paraId="216102D1" w14:textId="77777777" w:rsidR="002307B0" w:rsidRPr="00431D47" w:rsidRDefault="002307B0" w:rsidP="008F15D9">
            <w:pPr>
              <w:spacing w:before="120"/>
              <w:jc w:val="center"/>
              <w:rPr>
                <w:szCs w:val="20"/>
              </w:rPr>
            </w:pPr>
            <w:r w:rsidRPr="006D283C">
              <w:rPr>
                <w:szCs w:val="20"/>
              </w:rPr>
              <w:t>0</w:t>
            </w:r>
            <w:r w:rsidRPr="00431D47">
              <w:rPr>
                <w:szCs w:val="20"/>
              </w:rPr>
              <w:t>.60</w:t>
            </w:r>
          </w:p>
        </w:tc>
        <w:tc>
          <w:tcPr>
            <w:tcW w:w="1510" w:type="dxa"/>
          </w:tcPr>
          <w:p w14:paraId="21B5E218" w14:textId="77777777" w:rsidR="002307B0" w:rsidRPr="00431D47" w:rsidRDefault="002307B0" w:rsidP="008F15D9">
            <w:pPr>
              <w:spacing w:before="120"/>
              <w:jc w:val="center"/>
              <w:rPr>
                <w:szCs w:val="20"/>
              </w:rPr>
            </w:pPr>
            <w:r w:rsidRPr="006D283C">
              <w:rPr>
                <w:szCs w:val="20"/>
              </w:rPr>
              <w:t>0</w:t>
            </w:r>
            <w:r w:rsidRPr="00431D47">
              <w:rPr>
                <w:szCs w:val="20"/>
              </w:rPr>
              <w:t>.87</w:t>
            </w:r>
          </w:p>
        </w:tc>
      </w:tr>
      <w:tr w:rsidR="002307B0" w:rsidRPr="00FE6DD2" w14:paraId="0EA9A89A" w14:textId="77777777" w:rsidTr="008F15D9">
        <w:trPr>
          <w:jc w:val="center"/>
        </w:trPr>
        <w:tc>
          <w:tcPr>
            <w:tcW w:w="1510" w:type="dxa"/>
          </w:tcPr>
          <w:p w14:paraId="3E09631F"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6D283C">
              <w:rPr>
                <w:szCs w:val="20"/>
              </w:rPr>
              <w:t>D</w:t>
            </w:r>
            <w:r w:rsidRPr="00431D47">
              <w:rPr>
                <w:szCs w:val="20"/>
              </w:rPr>
              <w:t>H</w:t>
            </w:r>
          </w:p>
        </w:tc>
        <w:tc>
          <w:tcPr>
            <w:tcW w:w="1510" w:type="dxa"/>
          </w:tcPr>
          <w:p w14:paraId="092C7E7F"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6D283C">
              <w:rPr>
                <w:szCs w:val="20"/>
              </w:rPr>
              <w:t>H</w:t>
            </w:r>
            <w:r w:rsidRPr="00431D47">
              <w:rPr>
                <w:szCs w:val="20"/>
              </w:rPr>
              <w:t>H</w:t>
            </w:r>
          </w:p>
        </w:tc>
        <w:tc>
          <w:tcPr>
            <w:tcW w:w="1510" w:type="dxa"/>
            <w:vAlign w:val="center"/>
          </w:tcPr>
          <w:p w14:paraId="0AFD86A3" w14:textId="77777777" w:rsidR="002307B0" w:rsidRPr="00431D47" w:rsidRDefault="002307B0" w:rsidP="008F15D9">
            <w:pPr>
              <w:spacing w:before="120"/>
              <w:jc w:val="center"/>
              <w:rPr>
                <w:szCs w:val="20"/>
              </w:rPr>
            </w:pPr>
            <w:r w:rsidRPr="008B2B8E">
              <w:rPr>
                <w:szCs w:val="20"/>
              </w:rPr>
              <w:t>&gt;10</w:t>
            </w:r>
          </w:p>
        </w:tc>
        <w:tc>
          <w:tcPr>
            <w:tcW w:w="1510" w:type="dxa"/>
            <w:vAlign w:val="center"/>
          </w:tcPr>
          <w:p w14:paraId="3B22CD0B" w14:textId="77777777" w:rsidR="002307B0" w:rsidRPr="00431D47" w:rsidRDefault="002307B0" w:rsidP="008F15D9">
            <w:pPr>
              <w:spacing w:before="120"/>
              <w:jc w:val="center"/>
              <w:rPr>
                <w:szCs w:val="20"/>
              </w:rPr>
            </w:pPr>
            <w:r w:rsidRPr="008B2B8E">
              <w:rPr>
                <w:szCs w:val="20"/>
              </w:rPr>
              <w:t>&gt;10</w:t>
            </w:r>
          </w:p>
        </w:tc>
        <w:tc>
          <w:tcPr>
            <w:tcW w:w="1510" w:type="dxa"/>
            <w:vAlign w:val="center"/>
          </w:tcPr>
          <w:p w14:paraId="4120F0D1" w14:textId="77777777" w:rsidR="002307B0" w:rsidRPr="00431D47" w:rsidRDefault="002307B0" w:rsidP="008F15D9">
            <w:pPr>
              <w:spacing w:before="120"/>
              <w:jc w:val="center"/>
              <w:rPr>
                <w:szCs w:val="20"/>
              </w:rPr>
            </w:pPr>
            <w:r w:rsidRPr="008B2B8E">
              <w:rPr>
                <w:szCs w:val="20"/>
              </w:rPr>
              <w:t>&gt;10</w:t>
            </w:r>
          </w:p>
        </w:tc>
        <w:tc>
          <w:tcPr>
            <w:tcW w:w="1510" w:type="dxa"/>
            <w:vAlign w:val="center"/>
          </w:tcPr>
          <w:p w14:paraId="27C36941" w14:textId="77777777" w:rsidR="002307B0" w:rsidRPr="00431D47" w:rsidRDefault="002307B0" w:rsidP="008F15D9">
            <w:pPr>
              <w:spacing w:before="120"/>
              <w:jc w:val="center"/>
              <w:rPr>
                <w:szCs w:val="20"/>
              </w:rPr>
            </w:pPr>
            <w:r w:rsidRPr="008B2B8E">
              <w:rPr>
                <w:szCs w:val="20"/>
              </w:rPr>
              <w:t>&gt;10</w:t>
            </w:r>
          </w:p>
        </w:tc>
      </w:tr>
      <w:tr w:rsidR="002307B0" w:rsidRPr="00FE6DD2" w14:paraId="09CA6E4D" w14:textId="77777777" w:rsidTr="008F15D9">
        <w:trPr>
          <w:jc w:val="center"/>
        </w:trPr>
        <w:tc>
          <w:tcPr>
            <w:tcW w:w="1510" w:type="dxa"/>
          </w:tcPr>
          <w:p w14:paraId="1DB5C216"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6D283C">
              <w:rPr>
                <w:szCs w:val="20"/>
              </w:rPr>
              <w:t>D</w:t>
            </w:r>
            <w:r w:rsidRPr="00431D47">
              <w:rPr>
                <w:szCs w:val="20"/>
              </w:rPr>
              <w:t>H</w:t>
            </w:r>
          </w:p>
        </w:tc>
        <w:tc>
          <w:tcPr>
            <w:tcW w:w="1510" w:type="dxa"/>
          </w:tcPr>
          <w:p w14:paraId="60E38AED" w14:textId="77777777" w:rsidR="002307B0" w:rsidRPr="00431D47" w:rsidRDefault="002307B0" w:rsidP="008F15D9">
            <w:pPr>
              <w:spacing w:before="120"/>
              <w:jc w:val="center"/>
              <w:rPr>
                <w:szCs w:val="20"/>
              </w:rPr>
            </w:pPr>
            <w:proofErr w:type="spellStart"/>
            <w:r>
              <w:rPr>
                <w:szCs w:val="20"/>
              </w:rPr>
              <w:t>InF</w:t>
            </w:r>
            <w:proofErr w:type="spellEnd"/>
            <w:r>
              <w:rPr>
                <w:szCs w:val="20"/>
              </w:rPr>
              <w:t>-</w:t>
            </w:r>
            <w:r w:rsidRPr="006D283C">
              <w:rPr>
                <w:szCs w:val="20"/>
              </w:rPr>
              <w:t>S</w:t>
            </w:r>
            <w:r w:rsidRPr="00431D47">
              <w:rPr>
                <w:szCs w:val="20"/>
              </w:rPr>
              <w:t>H</w:t>
            </w:r>
          </w:p>
        </w:tc>
        <w:tc>
          <w:tcPr>
            <w:tcW w:w="1510" w:type="dxa"/>
            <w:vAlign w:val="center"/>
          </w:tcPr>
          <w:p w14:paraId="14558423" w14:textId="77777777" w:rsidR="002307B0" w:rsidRPr="00431D47" w:rsidRDefault="002307B0" w:rsidP="008F15D9">
            <w:pPr>
              <w:spacing w:before="120"/>
              <w:jc w:val="center"/>
              <w:rPr>
                <w:szCs w:val="20"/>
              </w:rPr>
            </w:pPr>
            <w:r w:rsidRPr="008B2B8E">
              <w:rPr>
                <w:szCs w:val="20"/>
              </w:rPr>
              <w:t>&gt;10</w:t>
            </w:r>
          </w:p>
        </w:tc>
        <w:tc>
          <w:tcPr>
            <w:tcW w:w="1510" w:type="dxa"/>
            <w:vAlign w:val="center"/>
          </w:tcPr>
          <w:p w14:paraId="2FBAE49E" w14:textId="77777777" w:rsidR="002307B0" w:rsidRPr="00431D47" w:rsidRDefault="002307B0" w:rsidP="008F15D9">
            <w:pPr>
              <w:spacing w:before="120"/>
              <w:jc w:val="center"/>
              <w:rPr>
                <w:szCs w:val="20"/>
              </w:rPr>
            </w:pPr>
            <w:r w:rsidRPr="008B2B8E">
              <w:rPr>
                <w:szCs w:val="20"/>
              </w:rPr>
              <w:t>&gt;10</w:t>
            </w:r>
          </w:p>
        </w:tc>
        <w:tc>
          <w:tcPr>
            <w:tcW w:w="1510" w:type="dxa"/>
            <w:vAlign w:val="center"/>
          </w:tcPr>
          <w:p w14:paraId="2FE15A31" w14:textId="77777777" w:rsidR="002307B0" w:rsidRPr="00431D47" w:rsidRDefault="002307B0" w:rsidP="008F15D9">
            <w:pPr>
              <w:spacing w:before="120"/>
              <w:jc w:val="center"/>
              <w:rPr>
                <w:szCs w:val="20"/>
              </w:rPr>
            </w:pPr>
            <w:r w:rsidRPr="008B2B8E">
              <w:rPr>
                <w:szCs w:val="20"/>
              </w:rPr>
              <w:t>&gt;10</w:t>
            </w:r>
          </w:p>
        </w:tc>
        <w:tc>
          <w:tcPr>
            <w:tcW w:w="1510" w:type="dxa"/>
            <w:vAlign w:val="center"/>
          </w:tcPr>
          <w:p w14:paraId="734DC6A4" w14:textId="77777777" w:rsidR="002307B0" w:rsidRPr="00431D47" w:rsidRDefault="002307B0" w:rsidP="008F15D9">
            <w:pPr>
              <w:spacing w:before="120"/>
              <w:jc w:val="center"/>
              <w:rPr>
                <w:szCs w:val="20"/>
              </w:rPr>
            </w:pPr>
            <w:r w:rsidRPr="008B2B8E">
              <w:rPr>
                <w:szCs w:val="20"/>
              </w:rPr>
              <w:t>&gt;10</w:t>
            </w:r>
          </w:p>
        </w:tc>
      </w:tr>
    </w:tbl>
    <w:p w14:paraId="35F64907" w14:textId="77777777" w:rsidR="002307B0" w:rsidRPr="00327CDE" w:rsidRDefault="002307B0" w:rsidP="002307B0">
      <w:pPr>
        <w:spacing w:before="120"/>
        <w:jc w:val="center"/>
      </w:pPr>
      <w:r>
        <w:rPr>
          <w:noProof/>
        </w:rPr>
        <w:lastRenderedPageBreak/>
        <w:drawing>
          <wp:inline distT="0" distB="0" distL="0" distR="0" wp14:anchorId="5FA675FF" wp14:editId="10099108">
            <wp:extent cx="4251960" cy="3191256"/>
            <wp:effectExtent l="0" t="0" r="0" b="952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445C6F34" w14:textId="77777777" w:rsidR="002307B0" w:rsidRDefault="002307B0" w:rsidP="002307B0">
      <w:pPr>
        <w:pStyle w:val="figure"/>
        <w:overflowPunct/>
        <w:spacing w:before="120"/>
      </w:pPr>
      <w:r>
        <w:t>CDF of positioning accuracy when training dataset and test dataset are not matched</w:t>
      </w:r>
    </w:p>
    <w:p w14:paraId="2922F9AE" w14:textId="77777777" w:rsidR="002307B0" w:rsidRDefault="002307B0" w:rsidP="00603E2A">
      <w:pPr>
        <w:pStyle w:val="observation"/>
        <w:overflowPunct/>
        <w:spacing w:beforeLines="0" w:before="120" w:afterLines="0" w:after="120"/>
      </w:pPr>
      <w:r w:rsidRPr="00632860">
        <w:t>When the distribution of test dataset is different from that of training dataset, the positioning accuracy of AI/ML based positioning can be seriously degraded.</w:t>
      </w:r>
    </w:p>
    <w:p w14:paraId="3DD14F3E" w14:textId="77777777" w:rsidR="002307B0" w:rsidRPr="00C82CC8" w:rsidRDefault="002307B0" w:rsidP="002307B0">
      <w:pPr>
        <w:spacing w:before="120"/>
      </w:pPr>
    </w:p>
    <w:p w14:paraId="21D9DEDC" w14:textId="278CB435" w:rsidR="002307B0" w:rsidRDefault="002307B0" w:rsidP="002307B0">
      <w:pPr>
        <w:pStyle w:val="title2"/>
        <w:overflowPunct/>
        <w:spacing w:after="120"/>
        <w:jc w:val="left"/>
      </w:pPr>
      <w:r>
        <w:t>Model f</w:t>
      </w:r>
      <w:r w:rsidRPr="00D42D40">
        <w:t>ine-tuning</w:t>
      </w:r>
      <w:r w:rsidR="00EF04D1">
        <w:t xml:space="preserve"> for generalization enhancement</w:t>
      </w:r>
    </w:p>
    <w:p w14:paraId="3E474F86" w14:textId="77777777" w:rsidR="002307B0" w:rsidRDefault="002307B0" w:rsidP="002307B0">
      <w:pPr>
        <w:spacing w:before="120"/>
      </w:pPr>
      <w:r w:rsidRPr="002D0253">
        <w:t xml:space="preserve">When AI model trained offline is transferred to a new </w:t>
      </w:r>
      <w:r>
        <w:t>scenario</w:t>
      </w:r>
      <w:r w:rsidRPr="002D0253">
        <w:t>, performance degradation may be inevitable due to the mismatch between training data and field data</w:t>
      </w:r>
      <w:r>
        <w:t xml:space="preserve"> as shown in above sections</w:t>
      </w:r>
      <w:r w:rsidRPr="002D0253">
        <w:t xml:space="preserve">. </w:t>
      </w:r>
      <w:r>
        <w:t>In general, t</w:t>
      </w:r>
      <w:r w:rsidRPr="002D0253">
        <w:t>here are two solutions to deal with this generalization problem</w:t>
      </w:r>
      <w:r>
        <w:t xml:space="preserve">: </w:t>
      </w:r>
    </w:p>
    <w:p w14:paraId="50C2AAF5" w14:textId="6577BC74" w:rsidR="002307B0" w:rsidRDefault="002307B0" w:rsidP="003016AD">
      <w:pPr>
        <w:pStyle w:val="bullet1"/>
        <w:overflowPunct/>
        <w:spacing w:before="120"/>
      </w:pPr>
      <w:r w:rsidRPr="002D0253">
        <w:t xml:space="preserve">The first is to ensure training data and field data </w:t>
      </w:r>
      <w:r>
        <w:t xml:space="preserve">are </w:t>
      </w:r>
      <w:r w:rsidRPr="002D0253">
        <w:t xml:space="preserve">sampled from the same scenario. In this way, </w:t>
      </w:r>
      <w:r>
        <w:t xml:space="preserve">the </w:t>
      </w:r>
      <w:r w:rsidRPr="002D0253">
        <w:t>network</w:t>
      </w:r>
      <w:r>
        <w:t xml:space="preserve"> entity </w:t>
      </w:r>
      <w:r w:rsidRPr="002D0253">
        <w:t>or</w:t>
      </w:r>
      <w:r>
        <w:t xml:space="preserve"> </w:t>
      </w:r>
      <w:r w:rsidRPr="002D0253">
        <w:t>UE needs to collect large amounts of data for model training and validation, and considerable computational and time resource are also required to train these scenario-specific models</w:t>
      </w:r>
      <w:r w:rsidR="00933E43">
        <w:t xml:space="preserve"> from scratch</w:t>
      </w:r>
      <w:r w:rsidRPr="002D0253">
        <w:t>.</w:t>
      </w:r>
    </w:p>
    <w:p w14:paraId="57256CB1" w14:textId="7D22497B" w:rsidR="002307B0" w:rsidRDefault="002307B0" w:rsidP="003016AD">
      <w:pPr>
        <w:pStyle w:val="bullet1"/>
        <w:overflowPunct/>
        <w:spacing w:before="120"/>
      </w:pPr>
      <w:r w:rsidRPr="002D0253">
        <w:t>The second is fine-tuning. Specifically, AI model is pre</w:t>
      </w:r>
      <w:r>
        <w:t>-</w:t>
      </w:r>
      <w:r w:rsidRPr="002D0253">
        <w:t xml:space="preserve">trained by </w:t>
      </w:r>
      <w:r w:rsidR="00D97D7B">
        <w:t xml:space="preserve">training </w:t>
      </w:r>
      <w:r w:rsidRPr="002D0253">
        <w:t xml:space="preserve">data which may be from simulation data, field data collected by </w:t>
      </w:r>
      <w:r w:rsidR="00A43CAD">
        <w:t>other drops</w:t>
      </w:r>
      <w:r w:rsidRPr="002D0253">
        <w:t>, or both. When the pre</w:t>
      </w:r>
      <w:r>
        <w:t>-</w:t>
      </w:r>
      <w:r w:rsidRPr="002D0253">
        <w:t xml:space="preserve">trained model is transferred to </w:t>
      </w:r>
      <w:r>
        <w:t xml:space="preserve">a </w:t>
      </w:r>
      <w:r w:rsidRPr="002D0253">
        <w:t>real environment, a retraining process, named fine-tuning, should be triggered to fine-tune the pre</w:t>
      </w:r>
      <w:r>
        <w:t>-</w:t>
      </w:r>
      <w:r w:rsidRPr="002D0253">
        <w:t>trained</w:t>
      </w:r>
      <w:r>
        <w:t xml:space="preserve"> </w:t>
      </w:r>
      <w:r w:rsidRPr="002D0253">
        <w:t>model with field data</w:t>
      </w:r>
      <w:r w:rsidR="00423032">
        <w:t xml:space="preserve"> </w:t>
      </w:r>
      <w:r w:rsidRPr="002D0253">
        <w:t xml:space="preserve">collected from </w:t>
      </w:r>
      <w:r>
        <w:t>the real environment</w:t>
      </w:r>
      <w:r w:rsidRPr="002D0253">
        <w:t xml:space="preserve">. In this way, a scenario-specific model </w:t>
      </w:r>
      <w:r w:rsidR="00423032">
        <w:t>can be</w:t>
      </w:r>
      <w:r w:rsidR="00423032" w:rsidRPr="002D0253">
        <w:t xml:space="preserve"> </w:t>
      </w:r>
      <w:r w:rsidRPr="002D0253">
        <w:t xml:space="preserve">obtained </w:t>
      </w:r>
      <w:r>
        <w:t>with</w:t>
      </w:r>
      <w:r w:rsidRPr="002D0253">
        <w:t xml:space="preserve"> a small amount of field data and computation &amp; time resource consumption. </w:t>
      </w:r>
    </w:p>
    <w:p w14:paraId="51C7AD86" w14:textId="77777777" w:rsidR="002307B0" w:rsidRDefault="002307B0" w:rsidP="002307B0">
      <w:pPr>
        <w:pStyle w:val="bullet1"/>
        <w:numPr>
          <w:ilvl w:val="0"/>
          <w:numId w:val="0"/>
        </w:numPr>
        <w:spacing w:before="120"/>
      </w:pPr>
      <w:r>
        <w:t xml:space="preserve">The first solution is obvious and intuitive, which can achieve good performance at the cost of heavy data collection and model training. In this section, we mainly focus on the second solution utilizing fine-tuning to enhance the model generalization performance. </w:t>
      </w:r>
    </w:p>
    <w:p w14:paraId="7458C4BE" w14:textId="7E5777B1" w:rsidR="002307B0" w:rsidRDefault="002307B0" w:rsidP="002307B0">
      <w:pPr>
        <w:pStyle w:val="bullet1"/>
        <w:numPr>
          <w:ilvl w:val="0"/>
          <w:numId w:val="0"/>
        </w:numPr>
        <w:spacing w:before="120"/>
      </w:pPr>
      <w:r>
        <w:t xml:space="preserve">In general, fine-tuning procedure consists of two steps. The first step is to pre-train a model based on some offline data. The second step is to fine-tune the pre-trained model based on the collected field data. Here, a meta-learning framework is adopted to pre-train a meta-model </w:t>
      </w:r>
      <w:r>
        <w:fldChar w:fldCharType="begin"/>
      </w:r>
      <w:r>
        <w:instrText xml:space="preserve"> REF _Ref101279265 \r \h </w:instrText>
      </w:r>
      <w:r>
        <w:fldChar w:fldCharType="separate"/>
      </w:r>
      <w:r w:rsidR="00603E2A">
        <w:t>[5]</w:t>
      </w:r>
      <w:r>
        <w:fldChar w:fldCharType="end"/>
      </w:r>
      <w:r>
        <w:t xml:space="preserve">. </w:t>
      </w:r>
      <w:r w:rsidRPr="002D0253">
        <w:t xml:space="preserve">For </w:t>
      </w:r>
      <w:r>
        <w:t>comparison</w:t>
      </w:r>
      <w:r w:rsidRPr="002D0253">
        <w:t xml:space="preserve">, AI based two-step positioning </w:t>
      </w:r>
      <w:r>
        <w:t xml:space="preserve">method </w:t>
      </w:r>
      <w:r w:rsidRPr="002D0253">
        <w:t xml:space="preserve">without fine-tuning serves as </w:t>
      </w:r>
      <w:r>
        <w:t>the</w:t>
      </w:r>
      <w:r w:rsidRPr="002D0253">
        <w:t xml:space="preserve"> baseline</w:t>
      </w:r>
      <w:r>
        <w:t xml:space="preserve">. As shown in Table 6, </w:t>
      </w:r>
      <w:r w:rsidRPr="002D0253">
        <w:t>fine-tuning</w:t>
      </w:r>
      <w:r>
        <w:t xml:space="preserve"> the model with only 1000 samples,</w:t>
      </w:r>
      <w:r w:rsidRPr="002D0253">
        <w:t xml:space="preserve"> can</w:t>
      </w:r>
      <w:r>
        <w:t xml:space="preserve"> </w:t>
      </w:r>
      <w:r w:rsidRPr="002D0253">
        <w:t xml:space="preserve">achieve </w:t>
      </w:r>
      <w:r>
        <w:t xml:space="preserve">obvious </w:t>
      </w:r>
      <w:r w:rsidRPr="002D0253">
        <w:t xml:space="preserve">positioning accuracy </w:t>
      </w:r>
      <w:r>
        <w:t>gain</w:t>
      </w:r>
      <w:r w:rsidRPr="002D0253">
        <w:t xml:space="preserve"> when the pre</w:t>
      </w:r>
      <w:r>
        <w:t>-</w:t>
      </w:r>
      <w:r w:rsidRPr="002D0253">
        <w:t xml:space="preserve">trained model </w:t>
      </w:r>
      <w:r>
        <w:t xml:space="preserve">trained with drop 1 </w:t>
      </w:r>
      <w:r w:rsidRPr="002D0253">
        <w:t xml:space="preserve">is transferred to </w:t>
      </w:r>
      <w:r>
        <w:t xml:space="preserve">other drops compared to without fine-tuning. </w:t>
      </w:r>
    </w:p>
    <w:p w14:paraId="0C80AFC7" w14:textId="77777777" w:rsidR="002307B0" w:rsidRDefault="002307B0" w:rsidP="002307B0">
      <w:pPr>
        <w:pStyle w:val="table"/>
        <w:overflowPunct/>
        <w:spacing w:before="120"/>
      </w:pPr>
      <w:bookmarkStart w:id="10" w:name="_Ref101279291"/>
      <w:r>
        <w:t>CDF of positioning accuracy of fine-tuning in different drops</w:t>
      </w:r>
      <w:bookmarkEnd w:id="10"/>
    </w:p>
    <w:tbl>
      <w:tblPr>
        <w:tblStyle w:val="aa"/>
        <w:tblW w:w="0" w:type="auto"/>
        <w:tblLook w:val="04A0" w:firstRow="1" w:lastRow="0" w:firstColumn="1" w:lastColumn="0" w:noHBand="0" w:noVBand="1"/>
      </w:tblPr>
      <w:tblGrid>
        <w:gridCol w:w="1129"/>
        <w:gridCol w:w="1891"/>
        <w:gridCol w:w="1510"/>
        <w:gridCol w:w="1510"/>
        <w:gridCol w:w="1510"/>
        <w:gridCol w:w="1510"/>
      </w:tblGrid>
      <w:tr w:rsidR="002307B0" w:rsidRPr="00004009" w14:paraId="4CA9D47C" w14:textId="77777777" w:rsidTr="008F15D9">
        <w:tc>
          <w:tcPr>
            <w:tcW w:w="1129" w:type="dxa"/>
          </w:tcPr>
          <w:p w14:paraId="3FE4176C" w14:textId="77777777" w:rsidR="002307B0" w:rsidRPr="00004009" w:rsidRDefault="002307B0" w:rsidP="008F15D9">
            <w:pPr>
              <w:spacing w:before="120" w:line="260" w:lineRule="exact"/>
              <w:jc w:val="center"/>
              <w:textAlignment w:val="baseline"/>
              <w:rPr>
                <w:szCs w:val="20"/>
              </w:rPr>
            </w:pPr>
            <w:r w:rsidRPr="00004009">
              <w:rPr>
                <w:szCs w:val="20"/>
              </w:rPr>
              <w:t>Scenario</w:t>
            </w:r>
          </w:p>
        </w:tc>
        <w:tc>
          <w:tcPr>
            <w:tcW w:w="1891" w:type="dxa"/>
          </w:tcPr>
          <w:p w14:paraId="2C635191" w14:textId="77777777" w:rsidR="002307B0" w:rsidRPr="00004009" w:rsidRDefault="002307B0" w:rsidP="008F15D9">
            <w:pPr>
              <w:spacing w:before="120" w:line="260" w:lineRule="exact"/>
              <w:jc w:val="center"/>
              <w:textAlignment w:val="baseline"/>
              <w:rPr>
                <w:szCs w:val="20"/>
              </w:rPr>
            </w:pPr>
            <w:r w:rsidRPr="00004009">
              <w:rPr>
                <w:szCs w:val="20"/>
              </w:rPr>
              <w:t>Fine-tuning</w:t>
            </w:r>
          </w:p>
        </w:tc>
        <w:tc>
          <w:tcPr>
            <w:tcW w:w="1510" w:type="dxa"/>
          </w:tcPr>
          <w:p w14:paraId="793CFE84" w14:textId="77777777" w:rsidR="002307B0" w:rsidRPr="00004009" w:rsidRDefault="002307B0" w:rsidP="008F15D9">
            <w:pPr>
              <w:spacing w:before="120" w:line="260" w:lineRule="exact"/>
              <w:jc w:val="center"/>
              <w:textAlignment w:val="baseline"/>
              <w:rPr>
                <w:szCs w:val="20"/>
              </w:rPr>
            </w:pPr>
            <w:r w:rsidRPr="00004009">
              <w:rPr>
                <w:szCs w:val="20"/>
              </w:rPr>
              <w:t>50%</w:t>
            </w:r>
          </w:p>
        </w:tc>
        <w:tc>
          <w:tcPr>
            <w:tcW w:w="1510" w:type="dxa"/>
          </w:tcPr>
          <w:p w14:paraId="33FCFBCD" w14:textId="77777777" w:rsidR="002307B0" w:rsidRPr="00004009" w:rsidRDefault="002307B0" w:rsidP="008F15D9">
            <w:pPr>
              <w:spacing w:before="120" w:line="260" w:lineRule="exact"/>
              <w:jc w:val="center"/>
              <w:textAlignment w:val="baseline"/>
              <w:rPr>
                <w:szCs w:val="20"/>
              </w:rPr>
            </w:pPr>
            <w:r w:rsidRPr="00004009">
              <w:rPr>
                <w:szCs w:val="20"/>
              </w:rPr>
              <w:t>67%</w:t>
            </w:r>
          </w:p>
        </w:tc>
        <w:tc>
          <w:tcPr>
            <w:tcW w:w="1510" w:type="dxa"/>
          </w:tcPr>
          <w:p w14:paraId="0B54A60B" w14:textId="77777777" w:rsidR="002307B0" w:rsidRPr="00004009" w:rsidRDefault="002307B0" w:rsidP="008F15D9">
            <w:pPr>
              <w:spacing w:before="120" w:line="260" w:lineRule="exact"/>
              <w:jc w:val="center"/>
              <w:textAlignment w:val="baseline"/>
              <w:rPr>
                <w:szCs w:val="20"/>
              </w:rPr>
            </w:pPr>
            <w:r w:rsidRPr="00004009">
              <w:rPr>
                <w:szCs w:val="20"/>
              </w:rPr>
              <w:t>80%</w:t>
            </w:r>
          </w:p>
        </w:tc>
        <w:tc>
          <w:tcPr>
            <w:tcW w:w="1510" w:type="dxa"/>
          </w:tcPr>
          <w:p w14:paraId="49729ACF" w14:textId="77777777" w:rsidR="002307B0" w:rsidRPr="00004009" w:rsidRDefault="002307B0" w:rsidP="008F15D9">
            <w:pPr>
              <w:spacing w:before="120" w:line="260" w:lineRule="exact"/>
              <w:jc w:val="center"/>
              <w:textAlignment w:val="baseline"/>
              <w:rPr>
                <w:szCs w:val="20"/>
              </w:rPr>
            </w:pPr>
            <w:r w:rsidRPr="00004009">
              <w:rPr>
                <w:szCs w:val="20"/>
              </w:rPr>
              <w:t>90%</w:t>
            </w:r>
          </w:p>
        </w:tc>
      </w:tr>
      <w:tr w:rsidR="002307B0" w:rsidRPr="00004009" w14:paraId="3062F66A" w14:textId="77777777" w:rsidTr="008F15D9">
        <w:trPr>
          <w:trHeight w:val="43"/>
        </w:trPr>
        <w:tc>
          <w:tcPr>
            <w:tcW w:w="1129" w:type="dxa"/>
            <w:vMerge w:val="restart"/>
          </w:tcPr>
          <w:p w14:paraId="2A49785B" w14:textId="77777777" w:rsidR="002307B0" w:rsidRPr="00004009" w:rsidRDefault="002307B0" w:rsidP="008F15D9">
            <w:pPr>
              <w:spacing w:before="120" w:line="260" w:lineRule="exact"/>
              <w:jc w:val="center"/>
              <w:textAlignment w:val="baseline"/>
              <w:rPr>
                <w:szCs w:val="20"/>
              </w:rPr>
            </w:pPr>
            <w:proofErr w:type="spellStart"/>
            <w:r w:rsidRPr="00004009">
              <w:rPr>
                <w:szCs w:val="20"/>
              </w:rPr>
              <w:t>InF</w:t>
            </w:r>
            <w:proofErr w:type="spellEnd"/>
            <w:r w:rsidRPr="00004009">
              <w:rPr>
                <w:szCs w:val="20"/>
              </w:rPr>
              <w:t>-DH</w:t>
            </w:r>
          </w:p>
          <w:p w14:paraId="5F9B16B2" w14:textId="77777777" w:rsidR="002307B0" w:rsidRPr="00004009" w:rsidRDefault="002307B0" w:rsidP="008F15D9">
            <w:pPr>
              <w:spacing w:before="120" w:line="260" w:lineRule="exact"/>
              <w:jc w:val="center"/>
              <w:textAlignment w:val="baseline"/>
              <w:rPr>
                <w:szCs w:val="20"/>
              </w:rPr>
            </w:pPr>
            <w:r w:rsidRPr="00004009">
              <w:rPr>
                <w:szCs w:val="20"/>
              </w:rPr>
              <w:t>{0.6,6,2}</w:t>
            </w:r>
          </w:p>
        </w:tc>
        <w:tc>
          <w:tcPr>
            <w:tcW w:w="1891" w:type="dxa"/>
          </w:tcPr>
          <w:p w14:paraId="5BC28A1F" w14:textId="77777777" w:rsidR="002307B0" w:rsidRPr="00004009" w:rsidRDefault="002307B0" w:rsidP="008F15D9">
            <w:pPr>
              <w:spacing w:before="120" w:line="260" w:lineRule="exact"/>
              <w:jc w:val="center"/>
              <w:textAlignment w:val="baseline"/>
              <w:rPr>
                <w:szCs w:val="20"/>
              </w:rPr>
            </w:pPr>
            <w:r w:rsidRPr="00004009">
              <w:rPr>
                <w:szCs w:val="20"/>
              </w:rPr>
              <w:t>With</w:t>
            </w:r>
          </w:p>
        </w:tc>
        <w:tc>
          <w:tcPr>
            <w:tcW w:w="1510" w:type="dxa"/>
            <w:vAlign w:val="center"/>
          </w:tcPr>
          <w:p w14:paraId="5139B0D6" w14:textId="77777777" w:rsidR="002307B0" w:rsidRPr="008B2B8E" w:rsidRDefault="002307B0" w:rsidP="008F15D9">
            <w:pPr>
              <w:spacing w:before="120" w:line="260" w:lineRule="exact"/>
              <w:jc w:val="center"/>
              <w:textAlignment w:val="baseline"/>
              <w:rPr>
                <w:szCs w:val="20"/>
              </w:rPr>
            </w:pPr>
            <w:r w:rsidRPr="008B2B8E">
              <w:rPr>
                <w:szCs w:val="20"/>
              </w:rPr>
              <w:t>0.73</w:t>
            </w:r>
          </w:p>
        </w:tc>
        <w:tc>
          <w:tcPr>
            <w:tcW w:w="1510" w:type="dxa"/>
            <w:vAlign w:val="center"/>
          </w:tcPr>
          <w:p w14:paraId="2D41D8F6" w14:textId="77777777" w:rsidR="002307B0" w:rsidRPr="008B2B8E" w:rsidRDefault="002307B0" w:rsidP="008F15D9">
            <w:pPr>
              <w:spacing w:before="120" w:line="260" w:lineRule="exact"/>
              <w:jc w:val="center"/>
              <w:textAlignment w:val="baseline"/>
              <w:rPr>
                <w:szCs w:val="20"/>
              </w:rPr>
            </w:pPr>
            <w:r w:rsidRPr="008B2B8E">
              <w:rPr>
                <w:szCs w:val="20"/>
              </w:rPr>
              <w:t>1.07</w:t>
            </w:r>
          </w:p>
        </w:tc>
        <w:tc>
          <w:tcPr>
            <w:tcW w:w="1510" w:type="dxa"/>
            <w:vAlign w:val="center"/>
          </w:tcPr>
          <w:p w14:paraId="522D1954" w14:textId="77777777" w:rsidR="002307B0" w:rsidRPr="008B2B8E" w:rsidRDefault="002307B0" w:rsidP="008F15D9">
            <w:pPr>
              <w:spacing w:before="120" w:line="260" w:lineRule="exact"/>
              <w:jc w:val="center"/>
              <w:textAlignment w:val="baseline"/>
              <w:rPr>
                <w:szCs w:val="20"/>
              </w:rPr>
            </w:pPr>
            <w:r w:rsidRPr="008B2B8E">
              <w:rPr>
                <w:szCs w:val="20"/>
              </w:rPr>
              <w:t>1.49</w:t>
            </w:r>
          </w:p>
        </w:tc>
        <w:tc>
          <w:tcPr>
            <w:tcW w:w="1510" w:type="dxa"/>
            <w:vAlign w:val="center"/>
          </w:tcPr>
          <w:p w14:paraId="27317BB1" w14:textId="77777777" w:rsidR="002307B0" w:rsidRPr="008B2B8E" w:rsidRDefault="002307B0" w:rsidP="008F15D9">
            <w:pPr>
              <w:spacing w:before="120" w:line="260" w:lineRule="exact"/>
              <w:jc w:val="center"/>
              <w:textAlignment w:val="baseline"/>
              <w:rPr>
                <w:szCs w:val="20"/>
              </w:rPr>
            </w:pPr>
            <w:r w:rsidRPr="008B2B8E">
              <w:rPr>
                <w:szCs w:val="20"/>
              </w:rPr>
              <w:t>1.97</w:t>
            </w:r>
          </w:p>
        </w:tc>
      </w:tr>
      <w:tr w:rsidR="002307B0" w:rsidRPr="00004009" w14:paraId="77879EBC" w14:textId="77777777" w:rsidTr="008F15D9">
        <w:tc>
          <w:tcPr>
            <w:tcW w:w="1129" w:type="dxa"/>
            <w:vMerge/>
          </w:tcPr>
          <w:p w14:paraId="5F94146D" w14:textId="77777777" w:rsidR="002307B0" w:rsidRPr="00004009" w:rsidRDefault="002307B0" w:rsidP="008F15D9">
            <w:pPr>
              <w:spacing w:before="120" w:line="260" w:lineRule="exact"/>
              <w:jc w:val="center"/>
              <w:textAlignment w:val="baseline"/>
              <w:rPr>
                <w:szCs w:val="20"/>
              </w:rPr>
            </w:pPr>
          </w:p>
        </w:tc>
        <w:tc>
          <w:tcPr>
            <w:tcW w:w="1891" w:type="dxa"/>
          </w:tcPr>
          <w:p w14:paraId="4EE08438" w14:textId="77777777" w:rsidR="002307B0" w:rsidRPr="00004009" w:rsidRDefault="002307B0" w:rsidP="008F15D9">
            <w:pPr>
              <w:spacing w:before="120" w:line="260" w:lineRule="exact"/>
              <w:jc w:val="center"/>
              <w:textAlignment w:val="baseline"/>
              <w:rPr>
                <w:szCs w:val="20"/>
              </w:rPr>
            </w:pPr>
            <w:r w:rsidRPr="00004009">
              <w:rPr>
                <w:szCs w:val="20"/>
              </w:rPr>
              <w:t>Without</w:t>
            </w:r>
          </w:p>
        </w:tc>
        <w:tc>
          <w:tcPr>
            <w:tcW w:w="1510" w:type="dxa"/>
            <w:vAlign w:val="center"/>
          </w:tcPr>
          <w:p w14:paraId="163D4465" w14:textId="77777777" w:rsidR="002307B0" w:rsidRPr="008B2B8E" w:rsidRDefault="002307B0" w:rsidP="008F15D9">
            <w:pPr>
              <w:spacing w:before="120" w:line="260" w:lineRule="exact"/>
              <w:jc w:val="center"/>
              <w:textAlignment w:val="baseline"/>
              <w:rPr>
                <w:szCs w:val="20"/>
              </w:rPr>
            </w:pPr>
            <w:r w:rsidRPr="008B2B8E">
              <w:rPr>
                <w:szCs w:val="20"/>
              </w:rPr>
              <w:t>1.00</w:t>
            </w:r>
          </w:p>
        </w:tc>
        <w:tc>
          <w:tcPr>
            <w:tcW w:w="1510" w:type="dxa"/>
            <w:vAlign w:val="center"/>
          </w:tcPr>
          <w:p w14:paraId="47758752" w14:textId="77777777" w:rsidR="002307B0" w:rsidRPr="008B2B8E" w:rsidRDefault="002307B0" w:rsidP="008F15D9">
            <w:pPr>
              <w:spacing w:before="120" w:line="260" w:lineRule="exact"/>
              <w:jc w:val="center"/>
              <w:textAlignment w:val="baseline"/>
              <w:rPr>
                <w:szCs w:val="20"/>
              </w:rPr>
            </w:pPr>
            <w:r w:rsidRPr="008B2B8E">
              <w:rPr>
                <w:szCs w:val="20"/>
              </w:rPr>
              <w:t>1.38</w:t>
            </w:r>
          </w:p>
        </w:tc>
        <w:tc>
          <w:tcPr>
            <w:tcW w:w="1510" w:type="dxa"/>
            <w:vAlign w:val="center"/>
          </w:tcPr>
          <w:p w14:paraId="02D52A36" w14:textId="77777777" w:rsidR="002307B0" w:rsidRPr="008B2B8E" w:rsidRDefault="002307B0" w:rsidP="008F15D9">
            <w:pPr>
              <w:spacing w:before="120" w:line="260" w:lineRule="exact"/>
              <w:jc w:val="center"/>
              <w:textAlignment w:val="baseline"/>
              <w:rPr>
                <w:szCs w:val="20"/>
              </w:rPr>
            </w:pPr>
            <w:r w:rsidRPr="008B2B8E">
              <w:rPr>
                <w:szCs w:val="20"/>
              </w:rPr>
              <w:t>1.87</w:t>
            </w:r>
          </w:p>
        </w:tc>
        <w:tc>
          <w:tcPr>
            <w:tcW w:w="1510" w:type="dxa"/>
            <w:vAlign w:val="center"/>
          </w:tcPr>
          <w:p w14:paraId="46C10FCA" w14:textId="77777777" w:rsidR="002307B0" w:rsidRPr="008B2B8E" w:rsidRDefault="002307B0" w:rsidP="008F15D9">
            <w:pPr>
              <w:spacing w:before="120" w:line="260" w:lineRule="exact"/>
              <w:jc w:val="center"/>
              <w:textAlignment w:val="baseline"/>
              <w:rPr>
                <w:szCs w:val="20"/>
              </w:rPr>
            </w:pPr>
            <w:r w:rsidRPr="008B2B8E">
              <w:rPr>
                <w:szCs w:val="20"/>
              </w:rPr>
              <w:t>2.76</w:t>
            </w:r>
          </w:p>
        </w:tc>
      </w:tr>
    </w:tbl>
    <w:p w14:paraId="28E187C9" w14:textId="77777777" w:rsidR="002307B0" w:rsidRDefault="002307B0" w:rsidP="002307B0">
      <w:pPr>
        <w:spacing w:before="120"/>
        <w:jc w:val="center"/>
      </w:pPr>
      <w:r>
        <w:rPr>
          <w:noProof/>
        </w:rPr>
        <w:lastRenderedPageBreak/>
        <w:drawing>
          <wp:inline distT="0" distB="0" distL="0" distR="0" wp14:anchorId="5A0D87C4" wp14:editId="541E5C51">
            <wp:extent cx="4535424" cy="30540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35424" cy="3054096"/>
                    </a:xfrm>
                    <a:prstGeom prst="rect">
                      <a:avLst/>
                    </a:prstGeom>
                    <a:noFill/>
                    <a:ln>
                      <a:noFill/>
                    </a:ln>
                  </pic:spPr>
                </pic:pic>
              </a:graphicData>
            </a:graphic>
          </wp:inline>
        </w:drawing>
      </w:r>
    </w:p>
    <w:p w14:paraId="6F22FCAA" w14:textId="77777777" w:rsidR="002307B0" w:rsidRPr="00D42D40" w:rsidRDefault="002307B0" w:rsidP="002307B0">
      <w:pPr>
        <w:pStyle w:val="figure"/>
        <w:overflowPunct/>
        <w:spacing w:before="120"/>
      </w:pPr>
      <w:r>
        <w:t xml:space="preserve"> CDF of positioning accuracy of fine-tuning in different drops</w:t>
      </w:r>
    </w:p>
    <w:p w14:paraId="2C43ED03" w14:textId="2769E3DA" w:rsidR="002307B0" w:rsidRDefault="002307B0" w:rsidP="002307B0">
      <w:pPr>
        <w:spacing w:before="120"/>
      </w:pPr>
      <w:r>
        <w:rPr>
          <w:rFonts w:hint="eastAsia"/>
        </w:rPr>
        <w:t>W</w:t>
      </w:r>
      <w:r>
        <w:t xml:space="preserve">e further evaluate the positioning performance when the pre-trained model trained with </w:t>
      </w:r>
      <w:proofErr w:type="spellStart"/>
      <w:r>
        <w:t>InF</w:t>
      </w:r>
      <w:proofErr w:type="spellEnd"/>
      <w:r>
        <w:t xml:space="preserve">-DH {0.6, 6, 2} data is transferred to an </w:t>
      </w:r>
      <w:proofErr w:type="spellStart"/>
      <w:r>
        <w:t>InF</w:t>
      </w:r>
      <w:proofErr w:type="spellEnd"/>
      <w:r>
        <w:t>-HH scenario. As listed in Table 7</w:t>
      </w:r>
      <w:r>
        <w:fldChar w:fldCharType="begin"/>
      </w:r>
      <w:r>
        <w:instrText xml:space="preserve"> REF _Ref101279391 \r \h </w:instrText>
      </w:r>
      <w:r>
        <w:fldChar w:fldCharType="end"/>
      </w:r>
      <w:r>
        <w:t xml:space="preserve">, we can observe that the AI model trained with </w:t>
      </w:r>
      <w:proofErr w:type="spellStart"/>
      <w:r>
        <w:t>InF</w:t>
      </w:r>
      <w:proofErr w:type="spellEnd"/>
      <w:r>
        <w:t xml:space="preserve">-DH data will not work in an </w:t>
      </w:r>
      <w:proofErr w:type="spellStart"/>
      <w:r>
        <w:t>InF</w:t>
      </w:r>
      <w:proofErr w:type="spellEnd"/>
      <w:r>
        <w:t xml:space="preserve">-HH scenario, and the positioning error is unacceptable. However, when the pre-trained model trained with </w:t>
      </w:r>
      <w:proofErr w:type="spellStart"/>
      <w:r>
        <w:t>InF</w:t>
      </w:r>
      <w:proofErr w:type="spellEnd"/>
      <w:r>
        <w:t xml:space="preserve">-DH data is fine-tuned with only small amounts of </w:t>
      </w:r>
      <w:proofErr w:type="spellStart"/>
      <w:r>
        <w:t>InF</w:t>
      </w:r>
      <w:proofErr w:type="spellEnd"/>
      <w:r>
        <w:t xml:space="preserve">-HH data, we observe an obvious performance improvement. This result is even better than the first solution where training an </w:t>
      </w:r>
      <w:proofErr w:type="spellStart"/>
      <w:r>
        <w:t>InF</w:t>
      </w:r>
      <w:proofErr w:type="spellEnd"/>
      <w:r>
        <w:t xml:space="preserve">-HH model with large amounts of </w:t>
      </w:r>
      <w:proofErr w:type="spellStart"/>
      <w:r>
        <w:t>InF</w:t>
      </w:r>
      <w:proofErr w:type="spellEnd"/>
      <w:r>
        <w:t>-HH data as listed in Table 5. Note that an AI/ML model well</w:t>
      </w:r>
      <w:r w:rsidR="0029392A">
        <w:t>-</w:t>
      </w:r>
      <w:r>
        <w:t>trained based on dataset from a scenario may be fine-tuned and then used for a new deployment scenario when there’s only limited training data with label (i.e. ground truth UE location) for that new scenario.</w:t>
      </w:r>
    </w:p>
    <w:p w14:paraId="44E84B41" w14:textId="77777777" w:rsidR="002307B0" w:rsidRPr="00C15655" w:rsidRDefault="002307B0" w:rsidP="002307B0">
      <w:pPr>
        <w:pStyle w:val="table"/>
        <w:overflowPunct/>
        <w:spacing w:before="120"/>
      </w:pPr>
      <w:bookmarkStart w:id="11" w:name="_Ref101279391"/>
      <w:r>
        <w:t>CDF of positioning accuracy of fine-tuning in different scenarios</w:t>
      </w:r>
      <w:bookmarkEnd w:id="11"/>
    </w:p>
    <w:tbl>
      <w:tblPr>
        <w:tblStyle w:val="aa"/>
        <w:tblW w:w="0" w:type="auto"/>
        <w:tblLook w:val="04A0" w:firstRow="1" w:lastRow="0" w:firstColumn="1" w:lastColumn="0" w:noHBand="0" w:noVBand="1"/>
      </w:tblPr>
      <w:tblGrid>
        <w:gridCol w:w="1378"/>
        <w:gridCol w:w="1633"/>
        <w:gridCol w:w="1484"/>
        <w:gridCol w:w="1141"/>
        <w:gridCol w:w="1141"/>
        <w:gridCol w:w="1141"/>
        <w:gridCol w:w="1142"/>
      </w:tblGrid>
      <w:tr w:rsidR="002307B0" w:rsidRPr="00C963A9" w14:paraId="3AC21F14" w14:textId="77777777" w:rsidTr="008F15D9">
        <w:tc>
          <w:tcPr>
            <w:tcW w:w="1378" w:type="dxa"/>
            <w:vAlign w:val="center"/>
          </w:tcPr>
          <w:p w14:paraId="1E9BDB2D" w14:textId="77777777" w:rsidR="002307B0" w:rsidRPr="00C963A9" w:rsidRDefault="002307B0" w:rsidP="008F15D9">
            <w:pPr>
              <w:spacing w:before="120" w:line="260" w:lineRule="exact"/>
              <w:jc w:val="center"/>
              <w:textAlignment w:val="baseline"/>
              <w:rPr>
                <w:szCs w:val="20"/>
              </w:rPr>
            </w:pPr>
            <w:r w:rsidRPr="00C963A9">
              <w:rPr>
                <w:szCs w:val="20"/>
              </w:rPr>
              <w:t>Fine-tuning</w:t>
            </w:r>
          </w:p>
        </w:tc>
        <w:tc>
          <w:tcPr>
            <w:tcW w:w="1633" w:type="dxa"/>
            <w:vAlign w:val="center"/>
          </w:tcPr>
          <w:p w14:paraId="5C3409AA" w14:textId="77777777" w:rsidR="002307B0" w:rsidRPr="00C963A9" w:rsidRDefault="002307B0" w:rsidP="008F15D9">
            <w:pPr>
              <w:spacing w:before="120" w:line="260" w:lineRule="exact"/>
              <w:jc w:val="center"/>
              <w:textAlignment w:val="baseline"/>
              <w:rPr>
                <w:szCs w:val="20"/>
              </w:rPr>
            </w:pPr>
            <w:r w:rsidRPr="00C963A9">
              <w:rPr>
                <w:szCs w:val="20"/>
              </w:rPr>
              <w:t>Training dataset</w:t>
            </w:r>
          </w:p>
        </w:tc>
        <w:tc>
          <w:tcPr>
            <w:tcW w:w="1484" w:type="dxa"/>
            <w:vAlign w:val="center"/>
          </w:tcPr>
          <w:p w14:paraId="5363A110" w14:textId="77777777" w:rsidR="002307B0" w:rsidRPr="00C963A9" w:rsidRDefault="002307B0" w:rsidP="008F15D9">
            <w:pPr>
              <w:spacing w:before="120" w:line="260" w:lineRule="exact"/>
              <w:jc w:val="center"/>
              <w:textAlignment w:val="baseline"/>
              <w:rPr>
                <w:szCs w:val="20"/>
              </w:rPr>
            </w:pPr>
            <w:r w:rsidRPr="00C963A9">
              <w:rPr>
                <w:szCs w:val="20"/>
              </w:rPr>
              <w:t>Test</w:t>
            </w:r>
            <w:r>
              <w:rPr>
                <w:szCs w:val="20"/>
              </w:rPr>
              <w:t>ing</w:t>
            </w:r>
            <w:r w:rsidRPr="00C963A9">
              <w:rPr>
                <w:szCs w:val="20"/>
              </w:rPr>
              <w:t xml:space="preserve"> dataset</w:t>
            </w:r>
          </w:p>
        </w:tc>
        <w:tc>
          <w:tcPr>
            <w:tcW w:w="1141" w:type="dxa"/>
            <w:vAlign w:val="center"/>
          </w:tcPr>
          <w:p w14:paraId="3026C8A4" w14:textId="77777777" w:rsidR="002307B0" w:rsidRPr="00C963A9" w:rsidRDefault="002307B0" w:rsidP="008F15D9">
            <w:pPr>
              <w:spacing w:before="120" w:line="260" w:lineRule="exact"/>
              <w:jc w:val="center"/>
              <w:textAlignment w:val="baseline"/>
              <w:rPr>
                <w:szCs w:val="20"/>
              </w:rPr>
            </w:pPr>
            <w:r w:rsidRPr="00C963A9">
              <w:rPr>
                <w:szCs w:val="20"/>
              </w:rPr>
              <w:t>50%</w:t>
            </w:r>
          </w:p>
        </w:tc>
        <w:tc>
          <w:tcPr>
            <w:tcW w:w="1141" w:type="dxa"/>
            <w:vAlign w:val="center"/>
          </w:tcPr>
          <w:p w14:paraId="5AEC0FA5" w14:textId="77777777" w:rsidR="002307B0" w:rsidRPr="00C963A9" w:rsidRDefault="002307B0" w:rsidP="008F15D9">
            <w:pPr>
              <w:spacing w:before="120" w:line="260" w:lineRule="exact"/>
              <w:jc w:val="center"/>
              <w:textAlignment w:val="baseline"/>
              <w:rPr>
                <w:szCs w:val="20"/>
              </w:rPr>
            </w:pPr>
            <w:r w:rsidRPr="00C963A9">
              <w:rPr>
                <w:szCs w:val="20"/>
              </w:rPr>
              <w:t>67%</w:t>
            </w:r>
          </w:p>
        </w:tc>
        <w:tc>
          <w:tcPr>
            <w:tcW w:w="1141" w:type="dxa"/>
            <w:vAlign w:val="center"/>
          </w:tcPr>
          <w:p w14:paraId="2D212581" w14:textId="77777777" w:rsidR="002307B0" w:rsidRPr="00C963A9" w:rsidRDefault="002307B0" w:rsidP="008F15D9">
            <w:pPr>
              <w:spacing w:before="120" w:line="260" w:lineRule="exact"/>
              <w:jc w:val="center"/>
              <w:textAlignment w:val="baseline"/>
              <w:rPr>
                <w:szCs w:val="20"/>
              </w:rPr>
            </w:pPr>
            <w:r w:rsidRPr="00C963A9">
              <w:rPr>
                <w:szCs w:val="20"/>
              </w:rPr>
              <w:t>80%</w:t>
            </w:r>
          </w:p>
        </w:tc>
        <w:tc>
          <w:tcPr>
            <w:tcW w:w="1142" w:type="dxa"/>
            <w:vAlign w:val="center"/>
          </w:tcPr>
          <w:p w14:paraId="6BA8834D" w14:textId="77777777" w:rsidR="002307B0" w:rsidRPr="00C963A9" w:rsidRDefault="002307B0" w:rsidP="008F15D9">
            <w:pPr>
              <w:spacing w:before="120" w:line="260" w:lineRule="exact"/>
              <w:jc w:val="center"/>
              <w:textAlignment w:val="baseline"/>
              <w:rPr>
                <w:szCs w:val="20"/>
              </w:rPr>
            </w:pPr>
            <w:r w:rsidRPr="00C963A9">
              <w:rPr>
                <w:szCs w:val="20"/>
              </w:rPr>
              <w:t>90%</w:t>
            </w:r>
          </w:p>
        </w:tc>
      </w:tr>
      <w:tr w:rsidR="002307B0" w:rsidRPr="00C963A9" w14:paraId="38F18E33" w14:textId="77777777" w:rsidTr="008F15D9">
        <w:tc>
          <w:tcPr>
            <w:tcW w:w="1378" w:type="dxa"/>
            <w:vMerge w:val="restart"/>
            <w:vAlign w:val="center"/>
          </w:tcPr>
          <w:p w14:paraId="442F10B7" w14:textId="77777777" w:rsidR="002307B0" w:rsidRPr="00C963A9" w:rsidRDefault="002307B0" w:rsidP="008F15D9">
            <w:pPr>
              <w:spacing w:before="120" w:line="260" w:lineRule="exact"/>
              <w:jc w:val="center"/>
              <w:textAlignment w:val="baseline"/>
              <w:rPr>
                <w:szCs w:val="20"/>
              </w:rPr>
            </w:pPr>
            <w:r w:rsidRPr="00C963A9">
              <w:rPr>
                <w:szCs w:val="20"/>
              </w:rPr>
              <w:t>Without</w:t>
            </w:r>
          </w:p>
        </w:tc>
        <w:tc>
          <w:tcPr>
            <w:tcW w:w="1633" w:type="dxa"/>
            <w:vAlign w:val="center"/>
          </w:tcPr>
          <w:p w14:paraId="5CA11D23" w14:textId="77777777" w:rsidR="002307B0" w:rsidRPr="00C963A9" w:rsidRDefault="002307B0" w:rsidP="008F15D9">
            <w:pPr>
              <w:spacing w:before="120" w:line="260" w:lineRule="exact"/>
              <w:jc w:val="center"/>
              <w:textAlignment w:val="baseline"/>
              <w:rPr>
                <w:szCs w:val="20"/>
              </w:rPr>
            </w:pPr>
            <w:proofErr w:type="spellStart"/>
            <w:r w:rsidRPr="00C963A9">
              <w:rPr>
                <w:szCs w:val="20"/>
              </w:rPr>
              <w:t>InF</w:t>
            </w:r>
            <w:proofErr w:type="spellEnd"/>
            <w:r w:rsidRPr="00C963A9">
              <w:rPr>
                <w:szCs w:val="20"/>
              </w:rPr>
              <w:t>-DH</w:t>
            </w:r>
          </w:p>
        </w:tc>
        <w:tc>
          <w:tcPr>
            <w:tcW w:w="1484" w:type="dxa"/>
            <w:vAlign w:val="center"/>
          </w:tcPr>
          <w:p w14:paraId="2BE7ADB2" w14:textId="77777777" w:rsidR="002307B0" w:rsidRPr="00C963A9" w:rsidRDefault="002307B0" w:rsidP="008F15D9">
            <w:pPr>
              <w:spacing w:before="120" w:line="260" w:lineRule="exact"/>
              <w:jc w:val="center"/>
              <w:textAlignment w:val="baseline"/>
              <w:rPr>
                <w:szCs w:val="20"/>
              </w:rPr>
            </w:pPr>
            <w:proofErr w:type="spellStart"/>
            <w:r w:rsidRPr="00C963A9">
              <w:rPr>
                <w:szCs w:val="20"/>
              </w:rPr>
              <w:t>InF</w:t>
            </w:r>
            <w:proofErr w:type="spellEnd"/>
            <w:r w:rsidRPr="00C963A9">
              <w:rPr>
                <w:szCs w:val="20"/>
              </w:rPr>
              <w:t>-HH</w:t>
            </w:r>
          </w:p>
        </w:tc>
        <w:tc>
          <w:tcPr>
            <w:tcW w:w="1141" w:type="dxa"/>
            <w:vAlign w:val="center"/>
          </w:tcPr>
          <w:p w14:paraId="71FF414E" w14:textId="77777777" w:rsidR="002307B0" w:rsidRPr="008B2B8E" w:rsidRDefault="002307B0" w:rsidP="008F15D9">
            <w:pPr>
              <w:spacing w:before="120" w:line="260" w:lineRule="exact"/>
              <w:jc w:val="center"/>
              <w:textAlignment w:val="baseline"/>
              <w:rPr>
                <w:szCs w:val="20"/>
              </w:rPr>
            </w:pPr>
            <w:r w:rsidRPr="008B2B8E">
              <w:rPr>
                <w:szCs w:val="20"/>
              </w:rPr>
              <w:t>&gt;10</w:t>
            </w:r>
          </w:p>
        </w:tc>
        <w:tc>
          <w:tcPr>
            <w:tcW w:w="1141" w:type="dxa"/>
            <w:vAlign w:val="center"/>
          </w:tcPr>
          <w:p w14:paraId="68793DA7" w14:textId="77777777" w:rsidR="002307B0" w:rsidRPr="008B2B8E" w:rsidRDefault="002307B0" w:rsidP="008F15D9">
            <w:pPr>
              <w:spacing w:before="120" w:line="260" w:lineRule="exact"/>
              <w:jc w:val="center"/>
              <w:textAlignment w:val="baseline"/>
              <w:rPr>
                <w:szCs w:val="20"/>
              </w:rPr>
            </w:pPr>
            <w:r w:rsidRPr="008B2B8E">
              <w:rPr>
                <w:szCs w:val="20"/>
              </w:rPr>
              <w:t>&gt;10</w:t>
            </w:r>
          </w:p>
        </w:tc>
        <w:tc>
          <w:tcPr>
            <w:tcW w:w="1141" w:type="dxa"/>
            <w:vAlign w:val="center"/>
          </w:tcPr>
          <w:p w14:paraId="0E3F144D" w14:textId="77777777" w:rsidR="002307B0" w:rsidRPr="008B2B8E" w:rsidRDefault="002307B0" w:rsidP="008F15D9">
            <w:pPr>
              <w:spacing w:before="120" w:line="260" w:lineRule="exact"/>
              <w:jc w:val="center"/>
              <w:textAlignment w:val="baseline"/>
              <w:rPr>
                <w:szCs w:val="20"/>
              </w:rPr>
            </w:pPr>
            <w:r w:rsidRPr="008B2B8E">
              <w:rPr>
                <w:szCs w:val="20"/>
              </w:rPr>
              <w:t>&gt;10</w:t>
            </w:r>
          </w:p>
        </w:tc>
        <w:tc>
          <w:tcPr>
            <w:tcW w:w="1142" w:type="dxa"/>
            <w:vAlign w:val="center"/>
          </w:tcPr>
          <w:p w14:paraId="24FA7F47" w14:textId="77777777" w:rsidR="002307B0" w:rsidRPr="008B2B8E" w:rsidRDefault="002307B0" w:rsidP="008F15D9">
            <w:pPr>
              <w:spacing w:before="120" w:line="260" w:lineRule="exact"/>
              <w:jc w:val="center"/>
              <w:textAlignment w:val="baseline"/>
              <w:rPr>
                <w:szCs w:val="20"/>
              </w:rPr>
            </w:pPr>
            <w:r w:rsidRPr="008B2B8E">
              <w:rPr>
                <w:szCs w:val="20"/>
              </w:rPr>
              <w:t>&gt;10</w:t>
            </w:r>
          </w:p>
        </w:tc>
      </w:tr>
      <w:tr w:rsidR="002307B0" w:rsidRPr="00C963A9" w14:paraId="37D856C8" w14:textId="77777777" w:rsidTr="008F15D9">
        <w:tc>
          <w:tcPr>
            <w:tcW w:w="1378" w:type="dxa"/>
            <w:vMerge/>
            <w:vAlign w:val="center"/>
          </w:tcPr>
          <w:p w14:paraId="25E91857" w14:textId="77777777" w:rsidR="002307B0" w:rsidRPr="00C963A9" w:rsidRDefault="002307B0" w:rsidP="008F15D9">
            <w:pPr>
              <w:spacing w:before="120" w:line="260" w:lineRule="exact"/>
              <w:jc w:val="center"/>
              <w:textAlignment w:val="baseline"/>
              <w:rPr>
                <w:szCs w:val="20"/>
              </w:rPr>
            </w:pPr>
          </w:p>
        </w:tc>
        <w:tc>
          <w:tcPr>
            <w:tcW w:w="1633" w:type="dxa"/>
            <w:vAlign w:val="center"/>
          </w:tcPr>
          <w:p w14:paraId="7A5784F6" w14:textId="77777777" w:rsidR="002307B0" w:rsidRPr="00C963A9" w:rsidRDefault="002307B0" w:rsidP="008F15D9">
            <w:pPr>
              <w:spacing w:before="120" w:line="260" w:lineRule="exact"/>
              <w:jc w:val="center"/>
              <w:textAlignment w:val="baseline"/>
              <w:rPr>
                <w:szCs w:val="20"/>
              </w:rPr>
            </w:pPr>
            <w:proofErr w:type="spellStart"/>
            <w:r w:rsidRPr="00C963A9">
              <w:rPr>
                <w:szCs w:val="20"/>
              </w:rPr>
              <w:t>InF</w:t>
            </w:r>
            <w:proofErr w:type="spellEnd"/>
            <w:r w:rsidRPr="00C963A9">
              <w:rPr>
                <w:szCs w:val="20"/>
              </w:rPr>
              <w:t>-HH</w:t>
            </w:r>
          </w:p>
        </w:tc>
        <w:tc>
          <w:tcPr>
            <w:tcW w:w="1484" w:type="dxa"/>
            <w:vAlign w:val="center"/>
          </w:tcPr>
          <w:p w14:paraId="0A94DCE3" w14:textId="77777777" w:rsidR="002307B0" w:rsidRPr="00C963A9" w:rsidRDefault="002307B0" w:rsidP="008F15D9">
            <w:pPr>
              <w:spacing w:before="120" w:line="260" w:lineRule="exact"/>
              <w:jc w:val="center"/>
              <w:textAlignment w:val="baseline"/>
              <w:rPr>
                <w:szCs w:val="20"/>
              </w:rPr>
            </w:pPr>
            <w:proofErr w:type="spellStart"/>
            <w:r w:rsidRPr="00C963A9">
              <w:rPr>
                <w:szCs w:val="20"/>
              </w:rPr>
              <w:t>InF</w:t>
            </w:r>
            <w:proofErr w:type="spellEnd"/>
            <w:r w:rsidRPr="00C963A9">
              <w:rPr>
                <w:szCs w:val="20"/>
              </w:rPr>
              <w:t>-DH</w:t>
            </w:r>
          </w:p>
        </w:tc>
        <w:tc>
          <w:tcPr>
            <w:tcW w:w="1141" w:type="dxa"/>
            <w:vAlign w:val="center"/>
          </w:tcPr>
          <w:p w14:paraId="0BEAAC56" w14:textId="77777777" w:rsidR="002307B0" w:rsidRPr="008B2B8E" w:rsidRDefault="002307B0" w:rsidP="008F15D9">
            <w:pPr>
              <w:spacing w:before="120" w:line="260" w:lineRule="exact"/>
              <w:jc w:val="center"/>
              <w:textAlignment w:val="baseline"/>
              <w:rPr>
                <w:szCs w:val="20"/>
              </w:rPr>
            </w:pPr>
            <w:r w:rsidRPr="008B2B8E">
              <w:rPr>
                <w:szCs w:val="20"/>
              </w:rPr>
              <w:t>&gt;10</w:t>
            </w:r>
          </w:p>
        </w:tc>
        <w:tc>
          <w:tcPr>
            <w:tcW w:w="1141" w:type="dxa"/>
            <w:vAlign w:val="center"/>
          </w:tcPr>
          <w:p w14:paraId="44E217BD" w14:textId="77777777" w:rsidR="002307B0" w:rsidRPr="008B2B8E" w:rsidRDefault="002307B0" w:rsidP="008F15D9">
            <w:pPr>
              <w:spacing w:before="120" w:line="260" w:lineRule="exact"/>
              <w:jc w:val="center"/>
              <w:textAlignment w:val="baseline"/>
              <w:rPr>
                <w:szCs w:val="20"/>
              </w:rPr>
            </w:pPr>
            <w:r w:rsidRPr="008B2B8E">
              <w:rPr>
                <w:szCs w:val="20"/>
              </w:rPr>
              <w:t>&gt;10</w:t>
            </w:r>
          </w:p>
        </w:tc>
        <w:tc>
          <w:tcPr>
            <w:tcW w:w="1141" w:type="dxa"/>
            <w:vAlign w:val="center"/>
          </w:tcPr>
          <w:p w14:paraId="30B585DA" w14:textId="77777777" w:rsidR="002307B0" w:rsidRPr="008B2B8E" w:rsidRDefault="002307B0" w:rsidP="008F15D9">
            <w:pPr>
              <w:spacing w:before="120" w:line="260" w:lineRule="exact"/>
              <w:jc w:val="center"/>
              <w:textAlignment w:val="baseline"/>
              <w:rPr>
                <w:szCs w:val="20"/>
              </w:rPr>
            </w:pPr>
            <w:r w:rsidRPr="008B2B8E">
              <w:rPr>
                <w:szCs w:val="20"/>
              </w:rPr>
              <w:t>&gt;10</w:t>
            </w:r>
          </w:p>
        </w:tc>
        <w:tc>
          <w:tcPr>
            <w:tcW w:w="1142" w:type="dxa"/>
            <w:vAlign w:val="center"/>
          </w:tcPr>
          <w:p w14:paraId="3EDCCE04" w14:textId="77777777" w:rsidR="002307B0" w:rsidRPr="008B2B8E" w:rsidRDefault="002307B0" w:rsidP="008F15D9">
            <w:pPr>
              <w:spacing w:before="120" w:line="260" w:lineRule="exact"/>
              <w:jc w:val="center"/>
              <w:textAlignment w:val="baseline"/>
              <w:rPr>
                <w:szCs w:val="20"/>
              </w:rPr>
            </w:pPr>
            <w:r w:rsidRPr="008B2B8E">
              <w:rPr>
                <w:szCs w:val="20"/>
              </w:rPr>
              <w:t>&gt;10</w:t>
            </w:r>
          </w:p>
        </w:tc>
      </w:tr>
      <w:tr w:rsidR="002307B0" w:rsidRPr="00C963A9" w14:paraId="7E9AA665" w14:textId="77777777" w:rsidTr="008F15D9">
        <w:tc>
          <w:tcPr>
            <w:tcW w:w="1378" w:type="dxa"/>
            <w:vAlign w:val="center"/>
          </w:tcPr>
          <w:p w14:paraId="0185FCA5" w14:textId="77777777" w:rsidR="002307B0" w:rsidRPr="00C963A9" w:rsidRDefault="002307B0" w:rsidP="008F15D9">
            <w:pPr>
              <w:spacing w:before="120" w:line="260" w:lineRule="exact"/>
              <w:jc w:val="center"/>
              <w:textAlignment w:val="baseline"/>
              <w:rPr>
                <w:szCs w:val="20"/>
              </w:rPr>
            </w:pPr>
            <w:r w:rsidRPr="00C963A9">
              <w:rPr>
                <w:szCs w:val="20"/>
              </w:rPr>
              <w:t>With</w:t>
            </w:r>
          </w:p>
        </w:tc>
        <w:tc>
          <w:tcPr>
            <w:tcW w:w="1633" w:type="dxa"/>
            <w:vAlign w:val="center"/>
          </w:tcPr>
          <w:p w14:paraId="0C39EC15" w14:textId="77777777" w:rsidR="002307B0" w:rsidRPr="00C963A9" w:rsidRDefault="002307B0" w:rsidP="008F15D9">
            <w:pPr>
              <w:spacing w:before="120" w:line="260" w:lineRule="exact"/>
              <w:jc w:val="center"/>
              <w:textAlignment w:val="baseline"/>
              <w:rPr>
                <w:szCs w:val="20"/>
              </w:rPr>
            </w:pPr>
            <w:proofErr w:type="spellStart"/>
            <w:r w:rsidRPr="00C963A9">
              <w:rPr>
                <w:szCs w:val="20"/>
              </w:rPr>
              <w:t>InF</w:t>
            </w:r>
            <w:proofErr w:type="spellEnd"/>
            <w:r w:rsidRPr="00C963A9">
              <w:rPr>
                <w:szCs w:val="20"/>
              </w:rPr>
              <w:t>-DH</w:t>
            </w:r>
          </w:p>
        </w:tc>
        <w:tc>
          <w:tcPr>
            <w:tcW w:w="1484" w:type="dxa"/>
            <w:vAlign w:val="center"/>
          </w:tcPr>
          <w:p w14:paraId="2522A691" w14:textId="77777777" w:rsidR="002307B0" w:rsidRPr="00C963A9" w:rsidRDefault="002307B0" w:rsidP="008F15D9">
            <w:pPr>
              <w:spacing w:before="120" w:line="260" w:lineRule="exact"/>
              <w:jc w:val="center"/>
              <w:textAlignment w:val="baseline"/>
              <w:rPr>
                <w:szCs w:val="20"/>
              </w:rPr>
            </w:pPr>
            <w:proofErr w:type="spellStart"/>
            <w:r w:rsidRPr="00C963A9">
              <w:rPr>
                <w:szCs w:val="20"/>
              </w:rPr>
              <w:t>InF</w:t>
            </w:r>
            <w:proofErr w:type="spellEnd"/>
            <w:r w:rsidRPr="00C963A9">
              <w:rPr>
                <w:szCs w:val="20"/>
              </w:rPr>
              <w:t>-HH</w:t>
            </w:r>
          </w:p>
        </w:tc>
        <w:tc>
          <w:tcPr>
            <w:tcW w:w="1141" w:type="dxa"/>
            <w:vAlign w:val="center"/>
          </w:tcPr>
          <w:p w14:paraId="3D5CCBD9" w14:textId="77777777" w:rsidR="002307B0" w:rsidRPr="008B2B8E" w:rsidRDefault="002307B0" w:rsidP="008F15D9">
            <w:pPr>
              <w:spacing w:before="120" w:line="260" w:lineRule="exact"/>
              <w:jc w:val="center"/>
              <w:textAlignment w:val="baseline"/>
              <w:rPr>
                <w:szCs w:val="20"/>
              </w:rPr>
            </w:pPr>
            <w:r w:rsidRPr="008B2B8E">
              <w:rPr>
                <w:szCs w:val="20"/>
              </w:rPr>
              <w:t>0.09</w:t>
            </w:r>
          </w:p>
        </w:tc>
        <w:tc>
          <w:tcPr>
            <w:tcW w:w="1141" w:type="dxa"/>
            <w:vAlign w:val="center"/>
          </w:tcPr>
          <w:p w14:paraId="2C052ABF" w14:textId="77777777" w:rsidR="002307B0" w:rsidRPr="008B2B8E" w:rsidRDefault="002307B0" w:rsidP="008F15D9">
            <w:pPr>
              <w:spacing w:before="120" w:line="260" w:lineRule="exact"/>
              <w:jc w:val="center"/>
              <w:textAlignment w:val="baseline"/>
              <w:rPr>
                <w:szCs w:val="20"/>
              </w:rPr>
            </w:pPr>
            <w:r w:rsidRPr="008B2B8E">
              <w:rPr>
                <w:szCs w:val="20"/>
              </w:rPr>
              <w:t>0.14</w:t>
            </w:r>
          </w:p>
        </w:tc>
        <w:tc>
          <w:tcPr>
            <w:tcW w:w="1141" w:type="dxa"/>
            <w:vAlign w:val="center"/>
          </w:tcPr>
          <w:p w14:paraId="5D45BA8D" w14:textId="77777777" w:rsidR="002307B0" w:rsidRPr="008B2B8E" w:rsidRDefault="002307B0" w:rsidP="008F15D9">
            <w:pPr>
              <w:spacing w:before="120" w:line="260" w:lineRule="exact"/>
              <w:jc w:val="center"/>
              <w:textAlignment w:val="baseline"/>
              <w:rPr>
                <w:szCs w:val="20"/>
              </w:rPr>
            </w:pPr>
            <w:r w:rsidRPr="008B2B8E">
              <w:rPr>
                <w:szCs w:val="20"/>
              </w:rPr>
              <w:t>0.19</w:t>
            </w:r>
          </w:p>
        </w:tc>
        <w:tc>
          <w:tcPr>
            <w:tcW w:w="1142" w:type="dxa"/>
            <w:vAlign w:val="center"/>
          </w:tcPr>
          <w:p w14:paraId="571292E8" w14:textId="77777777" w:rsidR="002307B0" w:rsidRPr="008B2B8E" w:rsidRDefault="002307B0" w:rsidP="008F15D9">
            <w:pPr>
              <w:spacing w:before="120" w:line="260" w:lineRule="exact"/>
              <w:jc w:val="center"/>
              <w:textAlignment w:val="baseline"/>
              <w:rPr>
                <w:szCs w:val="20"/>
              </w:rPr>
            </w:pPr>
            <w:r w:rsidRPr="008B2B8E">
              <w:rPr>
                <w:szCs w:val="20"/>
              </w:rPr>
              <w:t>0.28</w:t>
            </w:r>
          </w:p>
        </w:tc>
      </w:tr>
    </w:tbl>
    <w:p w14:paraId="0DEE61E9" w14:textId="77777777" w:rsidR="002307B0" w:rsidRDefault="002307B0" w:rsidP="002307B0">
      <w:pPr>
        <w:spacing w:before="120"/>
      </w:pPr>
    </w:p>
    <w:p w14:paraId="0D2EECCF" w14:textId="77777777" w:rsidR="002307B0" w:rsidRDefault="002307B0" w:rsidP="002307B0">
      <w:pPr>
        <w:spacing w:before="120"/>
        <w:jc w:val="center"/>
      </w:pPr>
      <w:r>
        <w:rPr>
          <w:noProof/>
        </w:rPr>
        <w:drawing>
          <wp:inline distT="0" distB="0" distL="0" distR="0" wp14:anchorId="2BC881C5" wp14:editId="661D77AD">
            <wp:extent cx="3564467" cy="267144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70925" cy="2676282"/>
                    </a:xfrm>
                    <a:prstGeom prst="rect">
                      <a:avLst/>
                    </a:prstGeom>
                    <a:noFill/>
                    <a:ln>
                      <a:noFill/>
                    </a:ln>
                  </pic:spPr>
                </pic:pic>
              </a:graphicData>
            </a:graphic>
          </wp:inline>
        </w:drawing>
      </w:r>
    </w:p>
    <w:p w14:paraId="5C3F6769" w14:textId="77777777" w:rsidR="002307B0" w:rsidRPr="00CB046A" w:rsidRDefault="002307B0" w:rsidP="002307B0">
      <w:pPr>
        <w:pStyle w:val="figure"/>
        <w:overflowPunct/>
        <w:spacing w:before="120"/>
      </w:pPr>
      <w:r>
        <w:t xml:space="preserve"> CDF of positioning accuracy of fine-tuning in different scenarios</w:t>
      </w:r>
    </w:p>
    <w:p w14:paraId="076F196A" w14:textId="77777777" w:rsidR="002307B0" w:rsidRPr="00632860" w:rsidRDefault="002307B0" w:rsidP="00603E2A">
      <w:pPr>
        <w:pStyle w:val="observation"/>
        <w:overflowPunct/>
        <w:spacing w:beforeLines="0" w:before="120" w:afterLines="0" w:after="120"/>
      </w:pPr>
      <w:r w:rsidRPr="00632860">
        <w:lastRenderedPageBreak/>
        <w:t>Fine-tuning the model with small amounts of samples can achieve significantly positioning accuracy improvement when the pre-trained model is transferred to a new scenario.</w:t>
      </w:r>
    </w:p>
    <w:p w14:paraId="2393FB9C" w14:textId="0A2B33A7" w:rsidR="00BB75AB" w:rsidRDefault="002307B0" w:rsidP="00B46813">
      <w:pPr>
        <w:pStyle w:val="proposal"/>
        <w:spacing w:before="120" w:after="120"/>
      </w:pPr>
      <w:r w:rsidRPr="000D1618">
        <w:t>Study further on the benefits of fine-tuning for AI/ML based positioning in terms of positioning accuracy and AI model generalization.</w:t>
      </w:r>
    </w:p>
    <w:p w14:paraId="36694BC9" w14:textId="6493B3BC" w:rsidR="00EA6E77" w:rsidRDefault="00EA6E77" w:rsidP="00EA6E77">
      <w:pPr>
        <w:pStyle w:val="title2"/>
      </w:pPr>
      <w:r>
        <w:t xml:space="preserve">Model training </w:t>
      </w:r>
      <w:r w:rsidR="00913DC7">
        <w:t xml:space="preserve">framework </w:t>
      </w:r>
      <w:r>
        <w:t>with l</w:t>
      </w:r>
      <w:r w:rsidR="003D79A7">
        <w:t>ow</w:t>
      </w:r>
      <w:r>
        <w:t xml:space="preserve"> </w:t>
      </w:r>
      <w:r w:rsidR="00754075">
        <w:t xml:space="preserve">labeled </w:t>
      </w:r>
      <w:r>
        <w:t>data</w:t>
      </w:r>
      <w:r w:rsidR="003D79A7">
        <w:t xml:space="preserve"> dependence</w:t>
      </w:r>
    </w:p>
    <w:p w14:paraId="0A2EF820" w14:textId="0E745F6D" w:rsidR="00EA6E77" w:rsidRPr="0051144E" w:rsidRDefault="00EA6E77" w:rsidP="00EA6E77">
      <w:pPr>
        <w:spacing w:before="120"/>
      </w:pPr>
      <w:r>
        <w:t>T</w:t>
      </w:r>
      <w:r w:rsidRPr="0051144E">
        <w:t xml:space="preserve">here are three possible solutions to train an AI/ML model with limited labeled data, including fine-tuning, semi-supervised learning, and multiple antenna ports.  </w:t>
      </w:r>
    </w:p>
    <w:p w14:paraId="46F1960D" w14:textId="77777777" w:rsidR="00EA6E77" w:rsidRPr="0051144E" w:rsidRDefault="00EA6E77" w:rsidP="00EA6E77">
      <w:pPr>
        <w:pStyle w:val="bullet1"/>
        <w:overflowPunct/>
        <w:spacing w:before="120"/>
        <w:jc w:val="left"/>
      </w:pPr>
      <w:r w:rsidRPr="0051144E">
        <w:t xml:space="preserve">Fine-tuning can achieve </w:t>
      </w:r>
      <w:r>
        <w:t>very good</w:t>
      </w:r>
      <w:r w:rsidRPr="0051144E">
        <w:t xml:space="preserve"> </w:t>
      </w:r>
      <w:r>
        <w:t xml:space="preserve">positioning </w:t>
      </w:r>
      <w:r w:rsidRPr="0051144E">
        <w:t xml:space="preserve">accuracy while requiring a well-trained AI model in advance, and how to obtain this model is also an open issue. </w:t>
      </w:r>
    </w:p>
    <w:p w14:paraId="3D1653EE" w14:textId="77777777" w:rsidR="00EA6E77" w:rsidRPr="0051144E" w:rsidRDefault="00EA6E77" w:rsidP="00EA6E77">
      <w:pPr>
        <w:pStyle w:val="bullet1"/>
        <w:overflowPunct/>
        <w:spacing w:before="120"/>
        <w:jc w:val="left"/>
      </w:pPr>
      <w:r w:rsidRPr="0051144E">
        <w:t xml:space="preserve">Semi-supervised learning can improve positioning accuracy with the assistance of some extra unlabeled data, where the unlabeled data is relatively easy to collect. </w:t>
      </w:r>
    </w:p>
    <w:p w14:paraId="1C9E97D2" w14:textId="77777777" w:rsidR="00EA6E77" w:rsidRDefault="00EA6E77" w:rsidP="00EA6E77">
      <w:pPr>
        <w:pStyle w:val="bullet1"/>
        <w:overflowPunct/>
        <w:spacing w:before="120"/>
        <w:jc w:val="left"/>
      </w:pPr>
      <w:r w:rsidRPr="0051144E">
        <w:t>Multi</w:t>
      </w:r>
      <w:r>
        <w:t>-</w:t>
      </w:r>
      <w:r w:rsidRPr="0051144E">
        <w:t xml:space="preserve">port data can also </w:t>
      </w:r>
      <w:r>
        <w:t xml:space="preserve">be utilized to </w:t>
      </w:r>
      <w:r w:rsidRPr="0051144E">
        <w:t>improve the positioning accuracy, while more ports resource may be required to support data collection and measurement.</w:t>
      </w:r>
    </w:p>
    <w:p w14:paraId="0B331C46" w14:textId="77777777" w:rsidR="00EA6E77" w:rsidRDefault="00EA6E77" w:rsidP="00EA6E77">
      <w:pPr>
        <w:pStyle w:val="bullet1"/>
        <w:numPr>
          <w:ilvl w:val="0"/>
          <w:numId w:val="0"/>
        </w:numPr>
        <w:spacing w:before="120"/>
        <w:ind w:left="420" w:hanging="420"/>
      </w:pPr>
      <w:r w:rsidRPr="00712C69">
        <w:rPr>
          <w:noProof/>
        </w:rPr>
        <w:drawing>
          <wp:inline distT="0" distB="0" distL="0" distR="0" wp14:anchorId="618F679F" wp14:editId="5587239D">
            <wp:extent cx="5759450" cy="1072515"/>
            <wp:effectExtent l="0" t="0" r="0" b="0"/>
            <wp:docPr id="4" name="图片 9">
              <a:extLst xmlns:a="http://schemas.openxmlformats.org/drawingml/2006/main">
                <a:ext uri="{FF2B5EF4-FFF2-40B4-BE49-F238E27FC236}">
                  <a16:creationId xmlns:a16="http://schemas.microsoft.com/office/drawing/2014/main" id="{40A6EA53-A4CF-4AFA-A4A0-0FD97270C3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0A6EA53-A4CF-4AFA-A4A0-0FD97270C391}"/>
                        </a:ext>
                      </a:extLst>
                    </pic:cNvPr>
                    <pic:cNvPicPr>
                      <a:picLocks noChangeAspect="1"/>
                    </pic:cNvPicPr>
                  </pic:nvPicPr>
                  <pic:blipFill>
                    <a:blip r:embed="rId32"/>
                    <a:stretch>
                      <a:fillRect/>
                    </a:stretch>
                  </pic:blipFill>
                  <pic:spPr>
                    <a:xfrm>
                      <a:off x="0" y="0"/>
                      <a:ext cx="5759450" cy="1072515"/>
                    </a:xfrm>
                    <a:prstGeom prst="rect">
                      <a:avLst/>
                    </a:prstGeom>
                  </pic:spPr>
                </pic:pic>
              </a:graphicData>
            </a:graphic>
          </wp:inline>
        </w:drawing>
      </w:r>
    </w:p>
    <w:p w14:paraId="42D059C2" w14:textId="77777777" w:rsidR="00EA6E77" w:rsidRDefault="00EA6E77" w:rsidP="00EA6E77">
      <w:pPr>
        <w:pStyle w:val="figure"/>
        <w:overflowPunct/>
        <w:spacing w:before="120"/>
      </w:pPr>
      <w:r>
        <w:t xml:space="preserve"> Three possible solutions to train an AI/ML model with limited labeled data.</w:t>
      </w:r>
    </w:p>
    <w:p w14:paraId="0241E0A1" w14:textId="217D9092" w:rsidR="00EA6E77" w:rsidRPr="00EA6E77" w:rsidRDefault="00EA6E77">
      <w:pPr>
        <w:pStyle w:val="proposal"/>
        <w:spacing w:before="120" w:after="120"/>
      </w:pPr>
      <w:r w:rsidRPr="00632860">
        <w:t xml:space="preserve">Study further on </w:t>
      </w:r>
      <w:r>
        <w:t xml:space="preserve">model training </w:t>
      </w:r>
      <w:proofErr w:type="spellStart"/>
      <w:r>
        <w:t>framworks</w:t>
      </w:r>
      <w:proofErr w:type="spellEnd"/>
      <w:r>
        <w:t xml:space="preserve"> with low labeled data dependence, including fine tuning, semi-supervised learning, multi-port positioning.</w:t>
      </w:r>
    </w:p>
    <w:p w14:paraId="1A79C32C" w14:textId="2A4E786C" w:rsidR="00D85CA8" w:rsidRDefault="00D85CA8" w:rsidP="00D85CA8">
      <w:pPr>
        <w:pStyle w:val="title3"/>
        <w:rPr>
          <w:rFonts w:eastAsiaTheme="minorEastAsia"/>
        </w:rPr>
      </w:pPr>
      <w:r>
        <w:rPr>
          <w:rFonts w:eastAsiaTheme="minorEastAsia" w:hint="eastAsia"/>
        </w:rPr>
        <w:t>M</w:t>
      </w:r>
      <w:r>
        <w:rPr>
          <w:rFonts w:eastAsiaTheme="minorEastAsia"/>
        </w:rPr>
        <w:t xml:space="preserve">odel fine-tuning with limited </w:t>
      </w:r>
      <w:r w:rsidR="007E5D36">
        <w:rPr>
          <w:rFonts w:eastAsiaTheme="minorEastAsia"/>
        </w:rPr>
        <w:t>filed</w:t>
      </w:r>
      <w:r>
        <w:rPr>
          <w:rFonts w:eastAsiaTheme="minorEastAsia"/>
        </w:rPr>
        <w:t xml:space="preserve"> data</w:t>
      </w:r>
    </w:p>
    <w:p w14:paraId="00509386" w14:textId="1DAD0743" w:rsidR="00D85CA8" w:rsidRPr="00603E2A" w:rsidRDefault="00D85CA8" w:rsidP="00603E2A">
      <w:r>
        <w:rPr>
          <w:rFonts w:hint="eastAsia"/>
        </w:rPr>
        <w:t>A</w:t>
      </w:r>
      <w:r>
        <w:t>s presented in section 3.3,</w:t>
      </w:r>
      <w:r w:rsidR="00735726">
        <w:t xml:space="preserve"> we mainly evaluate and analyze the performance of model fine-tuning from the perspective of model generalization. </w:t>
      </w:r>
      <w:r w:rsidR="0088708E">
        <w:t>Moreover</w:t>
      </w:r>
      <w:r w:rsidR="00735726">
        <w:t>, model fine-tuning is also a</w:t>
      </w:r>
      <w:r w:rsidR="00317A2E">
        <w:t xml:space="preserve">n </w:t>
      </w:r>
      <w:r w:rsidR="00735726">
        <w:t>effective</w:t>
      </w:r>
      <w:r w:rsidR="00FC2F5D">
        <w:t xml:space="preserve"> way</w:t>
      </w:r>
      <w:r w:rsidR="00735726">
        <w:t xml:space="preserve"> to </w:t>
      </w:r>
      <w:r w:rsidR="00067F8C">
        <w:t xml:space="preserve">train  a scenario-specific AI </w:t>
      </w:r>
      <w:r w:rsidR="00735726">
        <w:t xml:space="preserve">model </w:t>
      </w:r>
      <w:r w:rsidR="00317A2E">
        <w:t xml:space="preserve">quickly </w:t>
      </w:r>
      <w:r w:rsidR="00735726">
        <w:t xml:space="preserve">with </w:t>
      </w:r>
      <w:r w:rsidR="00C141A3">
        <w:t>less</w:t>
      </w:r>
      <w:r w:rsidR="00735726">
        <w:t xml:space="preserve"> </w:t>
      </w:r>
      <w:r w:rsidR="00AE071B">
        <w:t>field</w:t>
      </w:r>
      <w:r w:rsidR="00735726">
        <w:t xml:space="preserve"> data</w:t>
      </w:r>
      <w:r w:rsidR="00E04F35">
        <w:t xml:space="preserve"> </w:t>
      </w:r>
      <w:r w:rsidR="00C141A3">
        <w:t xml:space="preserve">requirement </w:t>
      </w:r>
      <w:r w:rsidR="00E04F35">
        <w:t xml:space="preserve">for a </w:t>
      </w:r>
      <w:r w:rsidR="00B6535B">
        <w:t xml:space="preserve">new </w:t>
      </w:r>
      <w:r w:rsidR="00E04F35">
        <w:t>scenario</w:t>
      </w:r>
      <w:r w:rsidR="002366E4">
        <w:t>. F</w:t>
      </w:r>
      <w:r w:rsidR="00735726">
        <w:t xml:space="preserve">rom the simulation results in </w:t>
      </w:r>
      <w:r w:rsidR="00735726">
        <w:fldChar w:fldCharType="begin"/>
      </w:r>
      <w:r w:rsidR="00735726">
        <w:instrText xml:space="preserve"> REF _Ref101279291 \r \h </w:instrText>
      </w:r>
      <w:r w:rsidR="00735726">
        <w:fldChar w:fldCharType="separate"/>
      </w:r>
      <w:r w:rsidR="00735726">
        <w:t>Table 6</w:t>
      </w:r>
      <w:r w:rsidR="00735726">
        <w:fldChar w:fldCharType="end"/>
      </w:r>
      <w:r w:rsidR="00735726">
        <w:t xml:space="preserve"> and </w:t>
      </w:r>
      <w:r w:rsidR="00735726">
        <w:fldChar w:fldCharType="begin"/>
      </w:r>
      <w:r w:rsidR="00735726">
        <w:instrText xml:space="preserve"> REF _Ref101279391 \r \h </w:instrText>
      </w:r>
      <w:r w:rsidR="00735726">
        <w:fldChar w:fldCharType="separate"/>
      </w:r>
      <w:r w:rsidR="00735726">
        <w:t>Table 7</w:t>
      </w:r>
      <w:r w:rsidR="00735726">
        <w:fldChar w:fldCharType="end"/>
      </w:r>
      <w:r w:rsidR="00735726">
        <w:t xml:space="preserve">, we observe that fine-tuning the pretrained model with only 1000 </w:t>
      </w:r>
      <w:r w:rsidR="007E5D36">
        <w:t xml:space="preserve">collected field </w:t>
      </w:r>
      <w:r w:rsidR="00735726">
        <w:t xml:space="preserve">samples yields significant performance gain. </w:t>
      </w:r>
      <w:r w:rsidR="00317A2E">
        <w:t xml:space="preserve">Meanwhile, fewer computation and storage resources are required to </w:t>
      </w:r>
      <w:r w:rsidR="00CA670A">
        <w:t xml:space="preserve">train </w:t>
      </w:r>
      <w:r w:rsidR="00437C7B">
        <w:t xml:space="preserve">such </w:t>
      </w:r>
      <w:r w:rsidR="00CA670A">
        <w:t>a</w:t>
      </w:r>
      <w:r w:rsidR="00FB0077">
        <w:t xml:space="preserve"> </w:t>
      </w:r>
      <w:r w:rsidR="00CA670A">
        <w:t>new model</w:t>
      </w:r>
      <w:r w:rsidR="00317A2E">
        <w:t xml:space="preserve"> as compared to large-scale model training</w:t>
      </w:r>
      <w:r w:rsidR="00FB0077">
        <w:t xml:space="preserve"> </w:t>
      </w:r>
      <w:r w:rsidR="00317A2E">
        <w:t xml:space="preserve">from scratch. In this sense, </w:t>
      </w:r>
      <w:r w:rsidR="00182832">
        <w:t>b</w:t>
      </w:r>
      <w:r w:rsidR="00B2798D">
        <w:t xml:space="preserve">oth of filed data collection and </w:t>
      </w:r>
      <w:r w:rsidR="00317A2E">
        <w:t xml:space="preserve">model fine-tuning </w:t>
      </w:r>
      <w:r w:rsidR="00B2798D">
        <w:t>can</w:t>
      </w:r>
      <w:r w:rsidR="00317A2E">
        <w:t xml:space="preserve"> also be conducted at UE side</w:t>
      </w:r>
      <w:r w:rsidR="00B2798D">
        <w:t xml:space="preserve"> as well</w:t>
      </w:r>
      <w:r w:rsidR="00317A2E">
        <w:t>.</w:t>
      </w:r>
      <w:r w:rsidR="00300BF2">
        <w:t xml:space="preserve"> However, the performance of model fine-tuning relies on a well-pretrained model, and how to obtain this model is still an open </w:t>
      </w:r>
      <w:r w:rsidR="00AE2630">
        <w:t>issue</w:t>
      </w:r>
      <w:r w:rsidR="00E54E99">
        <w:t>.</w:t>
      </w:r>
    </w:p>
    <w:p w14:paraId="35653717" w14:textId="691FFED0" w:rsidR="002307B0" w:rsidRPr="005423E4" w:rsidRDefault="002307B0" w:rsidP="00603E2A">
      <w:pPr>
        <w:pStyle w:val="title3"/>
      </w:pPr>
      <w:r>
        <w:t>Semi-supervised learning</w:t>
      </w:r>
      <w:r w:rsidR="00A219BE">
        <w:t xml:space="preserve"> with limited </w:t>
      </w:r>
      <w:proofErr w:type="spellStart"/>
      <w:r w:rsidR="00A219BE">
        <w:t>labled</w:t>
      </w:r>
      <w:proofErr w:type="spellEnd"/>
      <w:r w:rsidR="00A219BE">
        <w:t xml:space="preserve"> data</w:t>
      </w:r>
    </w:p>
    <w:p w14:paraId="06FF42A1" w14:textId="3AD1D623" w:rsidR="002307B0" w:rsidRDefault="002307B0" w:rsidP="002307B0">
      <w:pPr>
        <w:spacing w:before="120"/>
      </w:pPr>
      <w:r w:rsidRPr="005423E4">
        <w:t>AI/ML is data-driven, and the excellent performance</w:t>
      </w:r>
      <w:r>
        <w:t xml:space="preserve"> </w:t>
      </w:r>
      <w:r w:rsidRPr="005423E4">
        <w:t xml:space="preserve">benefits from </w:t>
      </w:r>
      <w:r>
        <w:t xml:space="preserve">a </w:t>
      </w:r>
      <w:r w:rsidRPr="005423E4">
        <w:t xml:space="preserve">large number of available training data. </w:t>
      </w:r>
      <w:r>
        <w:t>I</w:t>
      </w:r>
      <w:r w:rsidRPr="005423E4">
        <w:t>n practice,</w:t>
      </w:r>
      <w:r>
        <w:t xml:space="preserve"> some labeled data can be collected by Positioning Reference Unit (PRUs) deployed in a network. However, </w:t>
      </w:r>
      <w:r w:rsidRPr="005423E4">
        <w:t>it is difficult to collect enough labeled data to enable large-scale model training for the use case of AI/ML based positioning</w:t>
      </w:r>
      <w:r>
        <w:t xml:space="preserve"> accuracy enhancement</w:t>
      </w:r>
      <w:r w:rsidRPr="005423E4">
        <w:t xml:space="preserve">, which motivates us to investigate </w:t>
      </w:r>
      <w:r>
        <w:t xml:space="preserve">the </w:t>
      </w:r>
      <w:r w:rsidRPr="005423E4">
        <w:t>AI/ML technologies with low labeled data dependence.</w:t>
      </w:r>
      <w:r>
        <w:t xml:space="preserve"> Fortunately, the unlabeled data containing CIR only is relatively easy to obtain. </w:t>
      </w:r>
      <w:r w:rsidRPr="005423E4">
        <w:t xml:space="preserve"> </w:t>
      </w:r>
      <w:r>
        <w:t>For example, one way to collect unlabeled data at network side is that UEs report CIR</w:t>
      </w:r>
      <w:r w:rsidR="00FB148B">
        <w:t>s</w:t>
      </w:r>
      <w:r>
        <w:t xml:space="preserve"> estimated from PRS measurement. </w:t>
      </w:r>
      <w:r w:rsidRPr="005423E4">
        <w:t>Given that we have large amounts of data without location label</w:t>
      </w:r>
      <w:r>
        <w:t>s</w:t>
      </w:r>
      <w:r w:rsidRPr="005423E4">
        <w:t xml:space="preserve"> but relatively small amounts of data with location </w:t>
      </w:r>
      <w:r>
        <w:t>labels</w:t>
      </w:r>
      <w:r w:rsidRPr="005423E4">
        <w:t>, we hope to train a high-accuracy AI/ML model with these data.</w:t>
      </w:r>
      <w:r>
        <w:t xml:space="preserve"> Semi-supervised learning may be </w:t>
      </w:r>
      <w:r w:rsidR="005909AD">
        <w:t xml:space="preserve">also </w:t>
      </w:r>
      <w:r>
        <w:t xml:space="preserve">an effective way to tackle this challenging task. </w:t>
      </w:r>
    </w:p>
    <w:p w14:paraId="09ABC2BA" w14:textId="11FC5B8D" w:rsidR="002307B0" w:rsidRDefault="002307B0" w:rsidP="002307B0">
      <w:pPr>
        <w:spacing w:before="120"/>
      </w:pPr>
      <w:r>
        <w:rPr>
          <w:rFonts w:hint="eastAsia"/>
        </w:rPr>
        <w:t>I</w:t>
      </w:r>
      <w:r>
        <w:t xml:space="preserve">n essence, AI/ML model inference mainly utilizes three features of CIR, including first path information due to the existence of absolute time of arrival, fingerprint information due to the existence of spatial consistency, and correlation of CIRs for fixed </w:t>
      </w:r>
      <w:r w:rsidR="00B13FBF">
        <w:t>TRP</w:t>
      </w:r>
      <w:r w:rsidR="00973185">
        <w:t>s’</w:t>
      </w:r>
      <w:r w:rsidR="00B13FBF">
        <w:t xml:space="preserve"> topology</w:t>
      </w:r>
      <w:r>
        <w:t xml:space="preserve">. Among them, we observe that the positioning accuracy of spatial consistency settings is greatly better than that of non-spatial consistency settings, and thus the fingerprint information is significantly important for positioning. Moreover, for traditional supervised learning, the fingerprint information can be captured by AI/ML models only when there are large amounts of labeled training data. In other words, when there are only small amounts of labeled data, the fingerprint information </w:t>
      </w:r>
      <w:proofErr w:type="spellStart"/>
      <w:r>
        <w:t>can not</w:t>
      </w:r>
      <w:proofErr w:type="spellEnd"/>
      <w:r>
        <w:t xml:space="preserve"> be completely extracted and utilized by AI/ML models. In this context, we resort to semi-supervised learning to capture the fingerprint information from both labeled data and unlabeled data. Specifically, we </w:t>
      </w:r>
      <w:r w:rsidRPr="00AA731F">
        <w:t>propose an iterative semi-supervised learning framework by integrating the advantages of channel charting, fine-tuning and contrastive learning</w:t>
      </w:r>
      <w:r>
        <w:t xml:space="preserve">. </w:t>
      </w:r>
    </w:p>
    <w:p w14:paraId="1D5A21CE" w14:textId="5CC1C959" w:rsidR="002307B0" w:rsidRPr="00AA731F" w:rsidRDefault="002307B0" w:rsidP="002307B0">
      <w:pPr>
        <w:pStyle w:val="bullet1"/>
        <w:overflowPunct/>
        <w:spacing w:before="120"/>
        <w:jc w:val="left"/>
      </w:pPr>
      <w:r w:rsidRPr="00AA731F">
        <w:rPr>
          <w:rFonts w:hint="eastAsia"/>
        </w:rPr>
        <w:t xml:space="preserve">Channel charting </w:t>
      </w:r>
      <w:r w:rsidR="00603E2A">
        <w:fldChar w:fldCharType="begin"/>
      </w:r>
      <w:r w:rsidR="00603E2A">
        <w:instrText xml:space="preserve"> </w:instrText>
      </w:r>
      <w:r w:rsidR="00603E2A">
        <w:rPr>
          <w:rFonts w:hint="eastAsia"/>
        </w:rPr>
        <w:instrText>REF _Ref111205600 \r \h</w:instrText>
      </w:r>
      <w:r w:rsidR="00603E2A">
        <w:instrText xml:space="preserve"> </w:instrText>
      </w:r>
      <w:r w:rsidR="00603E2A">
        <w:fldChar w:fldCharType="separate"/>
      </w:r>
      <w:r w:rsidR="00603E2A">
        <w:t>[6]</w:t>
      </w:r>
      <w:r w:rsidR="00603E2A">
        <w:fldChar w:fldCharType="end"/>
      </w:r>
      <w:r w:rsidRPr="00AA731F">
        <w:rPr>
          <w:rFonts w:hint="eastAsia"/>
        </w:rPr>
        <w:t xml:space="preserve">: map the high-dimension CSI to a low-dimension manifold space following neighbor reservation.  </w:t>
      </w:r>
    </w:p>
    <w:p w14:paraId="25CF9336" w14:textId="03A30F5B" w:rsidR="002307B0" w:rsidRPr="00AA731F" w:rsidRDefault="002307B0" w:rsidP="002307B0">
      <w:pPr>
        <w:pStyle w:val="bullet1"/>
        <w:overflowPunct/>
        <w:spacing w:before="120"/>
        <w:jc w:val="left"/>
      </w:pPr>
      <w:r w:rsidRPr="00AA731F">
        <w:rPr>
          <w:rFonts w:hint="eastAsia"/>
        </w:rPr>
        <w:lastRenderedPageBreak/>
        <w:t xml:space="preserve">Fine-tuning </w:t>
      </w:r>
      <w:r w:rsidR="00603E2A">
        <w:fldChar w:fldCharType="begin"/>
      </w:r>
      <w:r w:rsidR="00603E2A">
        <w:instrText xml:space="preserve"> </w:instrText>
      </w:r>
      <w:r w:rsidR="00603E2A">
        <w:rPr>
          <w:rFonts w:hint="eastAsia"/>
        </w:rPr>
        <w:instrText>REF _Ref111205608 \r \h</w:instrText>
      </w:r>
      <w:r w:rsidR="00603E2A">
        <w:instrText xml:space="preserve"> </w:instrText>
      </w:r>
      <w:r w:rsidR="00603E2A">
        <w:fldChar w:fldCharType="separate"/>
      </w:r>
      <w:r w:rsidR="00603E2A">
        <w:t>[7]</w:t>
      </w:r>
      <w:r w:rsidR="00603E2A">
        <w:fldChar w:fldCharType="end"/>
      </w:r>
      <w:r w:rsidRPr="00AA731F">
        <w:rPr>
          <w:rFonts w:hint="eastAsia"/>
        </w:rPr>
        <w:t xml:space="preserve">: adjust the model with labeled field data. </w:t>
      </w:r>
    </w:p>
    <w:p w14:paraId="274F3B03" w14:textId="3568A400" w:rsidR="002307B0" w:rsidRPr="00AA731F" w:rsidRDefault="002307B0" w:rsidP="002307B0">
      <w:pPr>
        <w:pStyle w:val="bullet1"/>
        <w:overflowPunct/>
        <w:spacing w:before="120"/>
        <w:jc w:val="left"/>
      </w:pPr>
      <w:r w:rsidRPr="00AA731F">
        <w:rPr>
          <w:rFonts w:hint="eastAsia"/>
        </w:rPr>
        <w:t xml:space="preserve">Contrastive learning </w:t>
      </w:r>
      <w:r w:rsidR="00603E2A">
        <w:fldChar w:fldCharType="begin"/>
      </w:r>
      <w:r w:rsidR="00603E2A">
        <w:instrText xml:space="preserve"> </w:instrText>
      </w:r>
      <w:r w:rsidR="00603E2A">
        <w:rPr>
          <w:rFonts w:hint="eastAsia"/>
        </w:rPr>
        <w:instrText>REF _Ref111205614 \r \h</w:instrText>
      </w:r>
      <w:r w:rsidR="00603E2A">
        <w:instrText xml:space="preserve"> </w:instrText>
      </w:r>
      <w:r w:rsidR="00603E2A">
        <w:fldChar w:fldCharType="separate"/>
      </w:r>
      <w:r w:rsidR="00603E2A">
        <w:t>[8]</w:t>
      </w:r>
      <w:r w:rsidR="00603E2A">
        <w:fldChar w:fldCharType="end"/>
      </w:r>
      <w:r w:rsidRPr="00AA731F">
        <w:rPr>
          <w:rFonts w:hint="eastAsia"/>
        </w:rPr>
        <w:t xml:space="preserve">: a kind of self-supervised learning, that is, learning differences from dissimilar samples and learning similarities from similar samples without reliance on labeled data. </w:t>
      </w:r>
    </w:p>
    <w:p w14:paraId="45A1D2B5" w14:textId="0A685A23" w:rsidR="002307B0" w:rsidRPr="00AA731F" w:rsidRDefault="002307B0" w:rsidP="002307B0">
      <w:pPr>
        <w:spacing w:before="120"/>
      </w:pPr>
      <w:r>
        <w:rPr>
          <w:rFonts w:hint="eastAsia"/>
        </w:rPr>
        <w:t>Th</w:t>
      </w:r>
      <w:r>
        <w:t>e simulation results are listed in Table 8 and Figure 10. We can observe that semi-supervised learning</w:t>
      </w:r>
      <w:r w:rsidRPr="00653F5B">
        <w:t xml:space="preserve"> </w:t>
      </w:r>
      <w:r>
        <w:t xml:space="preserve">can significantly improve positioning accuracy by utilizing limited labeled data and a large number of unlabeled </w:t>
      </w:r>
      <w:proofErr w:type="gramStart"/>
      <w:r>
        <w:t>data</w:t>
      </w:r>
      <w:proofErr w:type="gramEnd"/>
      <w:r>
        <w:t>.</w:t>
      </w:r>
    </w:p>
    <w:p w14:paraId="6C1D3E32" w14:textId="77777777" w:rsidR="002307B0" w:rsidRPr="00E90E73" w:rsidRDefault="002307B0" w:rsidP="002307B0">
      <w:pPr>
        <w:pStyle w:val="table"/>
        <w:overflowPunct/>
        <w:spacing w:before="120"/>
      </w:pPr>
      <w:r>
        <w:t xml:space="preserve">CDF of positioning accuracy of semi-supervised vs. supervised learning </w:t>
      </w:r>
    </w:p>
    <w:tbl>
      <w:tblPr>
        <w:tblStyle w:val="aa"/>
        <w:tblW w:w="0" w:type="auto"/>
        <w:tblLook w:val="04A0" w:firstRow="1" w:lastRow="0" w:firstColumn="1" w:lastColumn="0" w:noHBand="0" w:noVBand="1"/>
      </w:tblPr>
      <w:tblGrid>
        <w:gridCol w:w="1080"/>
        <w:gridCol w:w="1892"/>
        <w:gridCol w:w="2268"/>
        <w:gridCol w:w="955"/>
        <w:gridCol w:w="955"/>
        <w:gridCol w:w="955"/>
        <w:gridCol w:w="955"/>
      </w:tblGrid>
      <w:tr w:rsidR="002307B0" w:rsidRPr="00004009" w14:paraId="215B65E3" w14:textId="77777777" w:rsidTr="008F15D9">
        <w:trPr>
          <w:trHeight w:val="520"/>
        </w:trPr>
        <w:tc>
          <w:tcPr>
            <w:tcW w:w="1080" w:type="dxa"/>
          </w:tcPr>
          <w:p w14:paraId="38E7F934" w14:textId="77777777" w:rsidR="002307B0" w:rsidRPr="00004009" w:rsidRDefault="002307B0" w:rsidP="008F15D9">
            <w:pPr>
              <w:spacing w:before="120" w:line="260" w:lineRule="exact"/>
              <w:jc w:val="center"/>
              <w:textAlignment w:val="baseline"/>
              <w:rPr>
                <w:szCs w:val="20"/>
              </w:rPr>
            </w:pPr>
            <w:r w:rsidRPr="00013123">
              <w:rPr>
                <w:szCs w:val="20"/>
              </w:rPr>
              <w:t>S</w:t>
            </w:r>
            <w:r w:rsidRPr="00004009">
              <w:rPr>
                <w:szCs w:val="20"/>
              </w:rPr>
              <w:t>cenario</w:t>
            </w:r>
          </w:p>
        </w:tc>
        <w:tc>
          <w:tcPr>
            <w:tcW w:w="1892" w:type="dxa"/>
          </w:tcPr>
          <w:p w14:paraId="36500F3E" w14:textId="77777777" w:rsidR="002307B0" w:rsidRPr="00C963A9" w:rsidRDefault="002307B0" w:rsidP="008F15D9">
            <w:pPr>
              <w:spacing w:before="120" w:line="260" w:lineRule="exact"/>
              <w:jc w:val="center"/>
              <w:textAlignment w:val="baseline"/>
              <w:rPr>
                <w:szCs w:val="20"/>
              </w:rPr>
            </w:pPr>
            <w:r>
              <w:rPr>
                <w:szCs w:val="20"/>
              </w:rPr>
              <w:t>Learning framework</w:t>
            </w:r>
          </w:p>
        </w:tc>
        <w:tc>
          <w:tcPr>
            <w:tcW w:w="2268" w:type="dxa"/>
          </w:tcPr>
          <w:p w14:paraId="38657EB6" w14:textId="77777777" w:rsidR="002307B0" w:rsidRPr="00013123" w:rsidRDefault="002307B0" w:rsidP="008F15D9">
            <w:pPr>
              <w:spacing w:before="120" w:line="260" w:lineRule="exact"/>
              <w:jc w:val="center"/>
              <w:textAlignment w:val="baseline"/>
              <w:rPr>
                <w:szCs w:val="20"/>
              </w:rPr>
            </w:pPr>
            <w:r>
              <w:rPr>
                <w:rFonts w:hint="eastAsia"/>
                <w:szCs w:val="20"/>
              </w:rPr>
              <w:t>T</w:t>
            </w:r>
            <w:r>
              <w:rPr>
                <w:szCs w:val="20"/>
              </w:rPr>
              <w:t>raining dataset</w:t>
            </w:r>
          </w:p>
        </w:tc>
        <w:tc>
          <w:tcPr>
            <w:tcW w:w="955" w:type="dxa"/>
          </w:tcPr>
          <w:p w14:paraId="28BAE702" w14:textId="77777777" w:rsidR="002307B0" w:rsidRPr="00004009" w:rsidRDefault="002307B0" w:rsidP="008F15D9">
            <w:pPr>
              <w:spacing w:before="120" w:line="260" w:lineRule="exact"/>
              <w:jc w:val="center"/>
              <w:textAlignment w:val="baseline"/>
              <w:rPr>
                <w:szCs w:val="20"/>
              </w:rPr>
            </w:pPr>
            <w:r w:rsidRPr="00013123">
              <w:rPr>
                <w:szCs w:val="20"/>
              </w:rPr>
              <w:t>5</w:t>
            </w:r>
            <w:r w:rsidRPr="00004009">
              <w:rPr>
                <w:szCs w:val="20"/>
              </w:rPr>
              <w:t>0%</w:t>
            </w:r>
          </w:p>
        </w:tc>
        <w:tc>
          <w:tcPr>
            <w:tcW w:w="955" w:type="dxa"/>
          </w:tcPr>
          <w:p w14:paraId="253CF7DE" w14:textId="77777777" w:rsidR="002307B0" w:rsidRPr="00004009" w:rsidRDefault="002307B0" w:rsidP="008F15D9">
            <w:pPr>
              <w:spacing w:before="120" w:line="260" w:lineRule="exact"/>
              <w:jc w:val="center"/>
              <w:textAlignment w:val="baseline"/>
              <w:rPr>
                <w:szCs w:val="20"/>
              </w:rPr>
            </w:pPr>
            <w:r w:rsidRPr="00013123">
              <w:rPr>
                <w:szCs w:val="20"/>
              </w:rPr>
              <w:t>6</w:t>
            </w:r>
            <w:r w:rsidRPr="00004009">
              <w:rPr>
                <w:szCs w:val="20"/>
              </w:rPr>
              <w:t>7%</w:t>
            </w:r>
          </w:p>
        </w:tc>
        <w:tc>
          <w:tcPr>
            <w:tcW w:w="955" w:type="dxa"/>
          </w:tcPr>
          <w:p w14:paraId="2EFDC5B5" w14:textId="77777777" w:rsidR="002307B0" w:rsidRPr="00004009" w:rsidRDefault="002307B0" w:rsidP="008F15D9">
            <w:pPr>
              <w:spacing w:before="120" w:line="260" w:lineRule="exact"/>
              <w:jc w:val="center"/>
              <w:textAlignment w:val="baseline"/>
              <w:rPr>
                <w:szCs w:val="20"/>
              </w:rPr>
            </w:pPr>
            <w:r w:rsidRPr="00013123">
              <w:rPr>
                <w:szCs w:val="20"/>
              </w:rPr>
              <w:t>8</w:t>
            </w:r>
            <w:r w:rsidRPr="00004009">
              <w:rPr>
                <w:szCs w:val="20"/>
              </w:rPr>
              <w:t>0%</w:t>
            </w:r>
          </w:p>
        </w:tc>
        <w:tc>
          <w:tcPr>
            <w:tcW w:w="955" w:type="dxa"/>
          </w:tcPr>
          <w:p w14:paraId="58968439" w14:textId="77777777" w:rsidR="002307B0" w:rsidRPr="00004009" w:rsidRDefault="002307B0" w:rsidP="008F15D9">
            <w:pPr>
              <w:spacing w:before="120" w:line="260" w:lineRule="exact"/>
              <w:jc w:val="center"/>
              <w:textAlignment w:val="baseline"/>
              <w:rPr>
                <w:szCs w:val="20"/>
              </w:rPr>
            </w:pPr>
            <w:r w:rsidRPr="00013123">
              <w:rPr>
                <w:szCs w:val="20"/>
              </w:rPr>
              <w:t>9</w:t>
            </w:r>
            <w:r w:rsidRPr="00004009">
              <w:rPr>
                <w:szCs w:val="20"/>
              </w:rPr>
              <w:t>0%</w:t>
            </w:r>
          </w:p>
        </w:tc>
      </w:tr>
      <w:tr w:rsidR="002307B0" w:rsidRPr="008B2B8E" w14:paraId="1F24E3AA" w14:textId="77777777" w:rsidTr="008F15D9">
        <w:trPr>
          <w:trHeight w:val="520"/>
        </w:trPr>
        <w:tc>
          <w:tcPr>
            <w:tcW w:w="1080" w:type="dxa"/>
            <w:vMerge w:val="restart"/>
            <w:vAlign w:val="center"/>
          </w:tcPr>
          <w:p w14:paraId="4A606D83" w14:textId="77777777" w:rsidR="002307B0" w:rsidRPr="00004009" w:rsidRDefault="002307B0" w:rsidP="008F15D9">
            <w:pPr>
              <w:spacing w:before="120" w:line="260" w:lineRule="exact"/>
              <w:jc w:val="center"/>
              <w:textAlignment w:val="baseline"/>
              <w:rPr>
                <w:szCs w:val="20"/>
              </w:rPr>
            </w:pPr>
            <w:proofErr w:type="spellStart"/>
            <w:r w:rsidRPr="00013123">
              <w:rPr>
                <w:szCs w:val="20"/>
              </w:rPr>
              <w:t>I</w:t>
            </w:r>
            <w:r w:rsidRPr="00004009">
              <w:rPr>
                <w:szCs w:val="20"/>
              </w:rPr>
              <w:t>nF</w:t>
            </w:r>
            <w:proofErr w:type="spellEnd"/>
            <w:r w:rsidRPr="00004009">
              <w:rPr>
                <w:szCs w:val="20"/>
              </w:rPr>
              <w:t>-DH</w:t>
            </w:r>
          </w:p>
          <w:p w14:paraId="70560F55" w14:textId="77777777" w:rsidR="002307B0" w:rsidRPr="00004009" w:rsidRDefault="002307B0" w:rsidP="008F15D9">
            <w:pPr>
              <w:spacing w:before="120" w:line="260" w:lineRule="exact"/>
              <w:jc w:val="center"/>
              <w:textAlignment w:val="baseline"/>
              <w:rPr>
                <w:szCs w:val="20"/>
              </w:rPr>
            </w:pPr>
            <w:r w:rsidRPr="00013123">
              <w:rPr>
                <w:szCs w:val="20"/>
              </w:rPr>
              <w:t>{</w:t>
            </w:r>
            <w:r w:rsidRPr="00004009">
              <w:rPr>
                <w:szCs w:val="20"/>
              </w:rPr>
              <w:t>0.6,6,2}</w:t>
            </w:r>
          </w:p>
        </w:tc>
        <w:tc>
          <w:tcPr>
            <w:tcW w:w="1892" w:type="dxa"/>
            <w:vMerge w:val="restart"/>
            <w:vAlign w:val="center"/>
          </w:tcPr>
          <w:p w14:paraId="30971A6E" w14:textId="77777777" w:rsidR="002307B0" w:rsidRPr="00004009" w:rsidRDefault="002307B0" w:rsidP="008F15D9">
            <w:pPr>
              <w:spacing w:before="120" w:line="260" w:lineRule="exact"/>
              <w:jc w:val="center"/>
              <w:textAlignment w:val="baseline"/>
              <w:rPr>
                <w:szCs w:val="20"/>
              </w:rPr>
            </w:pPr>
            <w:r>
              <w:rPr>
                <w:szCs w:val="20"/>
              </w:rPr>
              <w:t>Semi-supervised learning</w:t>
            </w:r>
          </w:p>
        </w:tc>
        <w:tc>
          <w:tcPr>
            <w:tcW w:w="2268" w:type="dxa"/>
            <w:vAlign w:val="center"/>
          </w:tcPr>
          <w:p w14:paraId="2FDDACD4" w14:textId="77777777" w:rsidR="002307B0" w:rsidRDefault="002307B0" w:rsidP="008F15D9">
            <w:pPr>
              <w:spacing w:before="120" w:line="260" w:lineRule="exact"/>
              <w:jc w:val="center"/>
              <w:textAlignment w:val="baseline"/>
              <w:rPr>
                <w:szCs w:val="20"/>
              </w:rPr>
            </w:pPr>
            <w:r>
              <w:rPr>
                <w:rFonts w:hint="eastAsia"/>
                <w:szCs w:val="20"/>
              </w:rPr>
              <w:t>1</w:t>
            </w:r>
            <w:r>
              <w:rPr>
                <w:szCs w:val="20"/>
              </w:rPr>
              <w:t>000 labeled samples</w:t>
            </w:r>
          </w:p>
          <w:p w14:paraId="663C03B3" w14:textId="77777777" w:rsidR="002307B0" w:rsidRPr="008B2B8E" w:rsidRDefault="002307B0" w:rsidP="008F15D9">
            <w:pPr>
              <w:spacing w:before="120" w:line="260" w:lineRule="exact"/>
              <w:jc w:val="center"/>
              <w:textAlignment w:val="baseline"/>
              <w:rPr>
                <w:szCs w:val="20"/>
              </w:rPr>
            </w:pPr>
            <w:r>
              <w:rPr>
                <w:rFonts w:hint="eastAsia"/>
                <w:szCs w:val="20"/>
              </w:rPr>
              <w:t>2</w:t>
            </w:r>
            <w:r>
              <w:rPr>
                <w:szCs w:val="20"/>
              </w:rPr>
              <w:t>5000 unlabeled samples</w:t>
            </w:r>
          </w:p>
        </w:tc>
        <w:tc>
          <w:tcPr>
            <w:tcW w:w="955" w:type="dxa"/>
            <w:vAlign w:val="center"/>
          </w:tcPr>
          <w:p w14:paraId="2766DD32" w14:textId="77777777" w:rsidR="002307B0" w:rsidRPr="008B2B8E" w:rsidRDefault="002307B0" w:rsidP="008F15D9">
            <w:pPr>
              <w:spacing w:before="120" w:line="260" w:lineRule="exact"/>
              <w:jc w:val="center"/>
              <w:textAlignment w:val="baseline"/>
              <w:rPr>
                <w:szCs w:val="20"/>
              </w:rPr>
            </w:pPr>
            <w:r w:rsidRPr="00A52083">
              <w:rPr>
                <w:rFonts w:hint="eastAsia"/>
                <w:szCs w:val="20"/>
              </w:rPr>
              <w:t>2</w:t>
            </w:r>
            <w:r w:rsidRPr="00A52083">
              <w:rPr>
                <w:szCs w:val="20"/>
              </w:rPr>
              <w:t>.47</w:t>
            </w:r>
          </w:p>
        </w:tc>
        <w:tc>
          <w:tcPr>
            <w:tcW w:w="955" w:type="dxa"/>
            <w:vAlign w:val="center"/>
          </w:tcPr>
          <w:p w14:paraId="3040819C" w14:textId="77777777" w:rsidR="002307B0" w:rsidRPr="008B2B8E" w:rsidRDefault="002307B0" w:rsidP="008F15D9">
            <w:pPr>
              <w:spacing w:before="120" w:line="260" w:lineRule="exact"/>
              <w:jc w:val="center"/>
              <w:textAlignment w:val="baseline"/>
              <w:rPr>
                <w:szCs w:val="20"/>
              </w:rPr>
            </w:pPr>
            <w:r w:rsidRPr="00A52083">
              <w:rPr>
                <w:rFonts w:hint="eastAsia"/>
                <w:szCs w:val="20"/>
              </w:rPr>
              <w:t>3</w:t>
            </w:r>
            <w:r w:rsidRPr="00A52083">
              <w:rPr>
                <w:szCs w:val="20"/>
              </w:rPr>
              <w:t>.24</w:t>
            </w:r>
          </w:p>
        </w:tc>
        <w:tc>
          <w:tcPr>
            <w:tcW w:w="955" w:type="dxa"/>
            <w:vAlign w:val="center"/>
          </w:tcPr>
          <w:p w14:paraId="35B90B39" w14:textId="77777777" w:rsidR="002307B0" w:rsidRPr="008B2B8E" w:rsidRDefault="002307B0" w:rsidP="008F15D9">
            <w:pPr>
              <w:spacing w:before="120" w:line="260" w:lineRule="exact"/>
              <w:jc w:val="center"/>
              <w:textAlignment w:val="baseline"/>
              <w:rPr>
                <w:szCs w:val="20"/>
              </w:rPr>
            </w:pPr>
            <w:r w:rsidRPr="00A52083">
              <w:rPr>
                <w:rFonts w:hint="eastAsia"/>
                <w:szCs w:val="20"/>
              </w:rPr>
              <w:t>4</w:t>
            </w:r>
            <w:r w:rsidRPr="00A52083">
              <w:rPr>
                <w:szCs w:val="20"/>
              </w:rPr>
              <w:t>.01</w:t>
            </w:r>
          </w:p>
        </w:tc>
        <w:tc>
          <w:tcPr>
            <w:tcW w:w="955" w:type="dxa"/>
            <w:vAlign w:val="center"/>
          </w:tcPr>
          <w:p w14:paraId="16F06379" w14:textId="77777777" w:rsidR="002307B0" w:rsidRPr="008B2B8E" w:rsidRDefault="002307B0" w:rsidP="008F15D9">
            <w:pPr>
              <w:spacing w:before="120" w:line="260" w:lineRule="exact"/>
              <w:jc w:val="center"/>
              <w:textAlignment w:val="baseline"/>
              <w:rPr>
                <w:szCs w:val="20"/>
              </w:rPr>
            </w:pPr>
            <w:r w:rsidRPr="00A52083">
              <w:rPr>
                <w:rFonts w:hint="eastAsia"/>
                <w:szCs w:val="20"/>
              </w:rPr>
              <w:t>5</w:t>
            </w:r>
            <w:r w:rsidRPr="00A52083">
              <w:rPr>
                <w:szCs w:val="20"/>
              </w:rPr>
              <w:t>.05</w:t>
            </w:r>
          </w:p>
        </w:tc>
      </w:tr>
      <w:tr w:rsidR="002307B0" w:rsidRPr="008B2B8E" w14:paraId="7BA6AA40" w14:textId="77777777" w:rsidTr="008F15D9">
        <w:trPr>
          <w:trHeight w:val="520"/>
        </w:trPr>
        <w:tc>
          <w:tcPr>
            <w:tcW w:w="1080" w:type="dxa"/>
            <w:vMerge/>
            <w:vAlign w:val="center"/>
          </w:tcPr>
          <w:p w14:paraId="653EA7E7" w14:textId="77777777" w:rsidR="002307B0" w:rsidRPr="00013123" w:rsidRDefault="002307B0" w:rsidP="008F15D9">
            <w:pPr>
              <w:spacing w:before="120" w:line="260" w:lineRule="exact"/>
              <w:jc w:val="center"/>
              <w:textAlignment w:val="baseline"/>
              <w:rPr>
                <w:szCs w:val="20"/>
              </w:rPr>
            </w:pPr>
          </w:p>
        </w:tc>
        <w:tc>
          <w:tcPr>
            <w:tcW w:w="1892" w:type="dxa"/>
            <w:vMerge/>
            <w:vAlign w:val="center"/>
          </w:tcPr>
          <w:p w14:paraId="2FBC3D22" w14:textId="77777777" w:rsidR="002307B0" w:rsidRPr="00013123" w:rsidRDefault="002307B0" w:rsidP="008F15D9">
            <w:pPr>
              <w:spacing w:before="120" w:line="260" w:lineRule="exact"/>
              <w:jc w:val="center"/>
              <w:textAlignment w:val="baseline"/>
              <w:rPr>
                <w:szCs w:val="20"/>
              </w:rPr>
            </w:pPr>
          </w:p>
        </w:tc>
        <w:tc>
          <w:tcPr>
            <w:tcW w:w="2268" w:type="dxa"/>
            <w:vAlign w:val="center"/>
          </w:tcPr>
          <w:p w14:paraId="638210A0" w14:textId="77777777" w:rsidR="002307B0" w:rsidRDefault="002307B0" w:rsidP="008F15D9">
            <w:pPr>
              <w:spacing w:before="120" w:line="260" w:lineRule="exact"/>
              <w:jc w:val="center"/>
              <w:textAlignment w:val="baseline"/>
              <w:rPr>
                <w:szCs w:val="20"/>
              </w:rPr>
            </w:pPr>
            <w:r>
              <w:rPr>
                <w:szCs w:val="20"/>
              </w:rPr>
              <w:t>300 labeled samples</w:t>
            </w:r>
          </w:p>
          <w:p w14:paraId="0FC4AAB6" w14:textId="77777777" w:rsidR="002307B0" w:rsidRPr="008B2B8E" w:rsidRDefault="002307B0" w:rsidP="008F15D9">
            <w:pPr>
              <w:spacing w:before="120" w:line="260" w:lineRule="exact"/>
              <w:jc w:val="center"/>
              <w:textAlignment w:val="baseline"/>
              <w:rPr>
                <w:szCs w:val="20"/>
              </w:rPr>
            </w:pPr>
            <w:r>
              <w:rPr>
                <w:rFonts w:hint="eastAsia"/>
                <w:szCs w:val="20"/>
              </w:rPr>
              <w:t>2</w:t>
            </w:r>
            <w:r>
              <w:rPr>
                <w:szCs w:val="20"/>
              </w:rPr>
              <w:t>5000 unlabeled samples</w:t>
            </w:r>
          </w:p>
        </w:tc>
        <w:tc>
          <w:tcPr>
            <w:tcW w:w="955" w:type="dxa"/>
            <w:vAlign w:val="center"/>
          </w:tcPr>
          <w:p w14:paraId="06D5C0C4" w14:textId="77777777" w:rsidR="002307B0" w:rsidRPr="008B2B8E" w:rsidRDefault="002307B0" w:rsidP="008F15D9">
            <w:pPr>
              <w:spacing w:before="120" w:line="260" w:lineRule="exact"/>
              <w:jc w:val="center"/>
              <w:textAlignment w:val="baseline"/>
              <w:rPr>
                <w:szCs w:val="20"/>
              </w:rPr>
            </w:pPr>
            <w:r>
              <w:rPr>
                <w:rFonts w:hint="eastAsia"/>
                <w:szCs w:val="20"/>
              </w:rPr>
              <w:t>4</w:t>
            </w:r>
            <w:r>
              <w:rPr>
                <w:szCs w:val="20"/>
              </w:rPr>
              <w:t>.48</w:t>
            </w:r>
          </w:p>
        </w:tc>
        <w:tc>
          <w:tcPr>
            <w:tcW w:w="955" w:type="dxa"/>
            <w:vAlign w:val="center"/>
          </w:tcPr>
          <w:p w14:paraId="5150DEF7" w14:textId="77777777" w:rsidR="002307B0" w:rsidRPr="008B2B8E" w:rsidRDefault="002307B0" w:rsidP="008F15D9">
            <w:pPr>
              <w:spacing w:before="120" w:line="260" w:lineRule="exact"/>
              <w:jc w:val="center"/>
              <w:textAlignment w:val="baseline"/>
              <w:rPr>
                <w:szCs w:val="20"/>
              </w:rPr>
            </w:pPr>
            <w:r>
              <w:rPr>
                <w:rFonts w:hint="eastAsia"/>
                <w:szCs w:val="20"/>
              </w:rPr>
              <w:t>5</w:t>
            </w:r>
            <w:r>
              <w:rPr>
                <w:szCs w:val="20"/>
              </w:rPr>
              <w:t>.75</w:t>
            </w:r>
          </w:p>
        </w:tc>
        <w:tc>
          <w:tcPr>
            <w:tcW w:w="955" w:type="dxa"/>
            <w:vAlign w:val="center"/>
          </w:tcPr>
          <w:p w14:paraId="268699AD" w14:textId="77777777" w:rsidR="002307B0" w:rsidRPr="008B2B8E" w:rsidRDefault="002307B0" w:rsidP="008F15D9">
            <w:pPr>
              <w:spacing w:before="120" w:line="260" w:lineRule="exact"/>
              <w:jc w:val="center"/>
              <w:textAlignment w:val="baseline"/>
              <w:rPr>
                <w:szCs w:val="20"/>
              </w:rPr>
            </w:pPr>
            <w:r>
              <w:rPr>
                <w:rFonts w:hint="eastAsia"/>
                <w:szCs w:val="20"/>
              </w:rPr>
              <w:t>7</w:t>
            </w:r>
            <w:r>
              <w:rPr>
                <w:szCs w:val="20"/>
              </w:rPr>
              <w:t>.26</w:t>
            </w:r>
          </w:p>
        </w:tc>
        <w:tc>
          <w:tcPr>
            <w:tcW w:w="955" w:type="dxa"/>
            <w:vAlign w:val="center"/>
          </w:tcPr>
          <w:p w14:paraId="14C24390" w14:textId="77777777" w:rsidR="002307B0" w:rsidRPr="008B2B8E" w:rsidRDefault="002307B0" w:rsidP="008F15D9">
            <w:pPr>
              <w:spacing w:before="120" w:line="260" w:lineRule="exact"/>
              <w:jc w:val="center"/>
              <w:textAlignment w:val="baseline"/>
              <w:rPr>
                <w:szCs w:val="20"/>
              </w:rPr>
            </w:pPr>
            <w:r>
              <w:rPr>
                <w:rFonts w:hint="eastAsia"/>
                <w:szCs w:val="20"/>
              </w:rPr>
              <w:t>8</w:t>
            </w:r>
            <w:r>
              <w:rPr>
                <w:szCs w:val="20"/>
              </w:rPr>
              <w:t>.78</w:t>
            </w:r>
          </w:p>
        </w:tc>
      </w:tr>
      <w:tr w:rsidR="002307B0" w:rsidRPr="00004009" w14:paraId="7CA328AF" w14:textId="77777777" w:rsidTr="008F15D9">
        <w:trPr>
          <w:trHeight w:val="520"/>
        </w:trPr>
        <w:tc>
          <w:tcPr>
            <w:tcW w:w="1080" w:type="dxa"/>
            <w:vMerge/>
            <w:vAlign w:val="center"/>
          </w:tcPr>
          <w:p w14:paraId="43DE4945" w14:textId="77777777" w:rsidR="002307B0" w:rsidRPr="00013123" w:rsidRDefault="002307B0" w:rsidP="008F15D9">
            <w:pPr>
              <w:spacing w:before="120" w:line="260" w:lineRule="exact"/>
              <w:jc w:val="center"/>
              <w:textAlignment w:val="baseline"/>
              <w:rPr>
                <w:szCs w:val="20"/>
              </w:rPr>
            </w:pPr>
          </w:p>
        </w:tc>
        <w:tc>
          <w:tcPr>
            <w:tcW w:w="1892" w:type="dxa"/>
            <w:vMerge w:val="restart"/>
            <w:vAlign w:val="center"/>
          </w:tcPr>
          <w:p w14:paraId="41ADA4D2" w14:textId="77777777" w:rsidR="002307B0" w:rsidRPr="00004009" w:rsidRDefault="002307B0" w:rsidP="008F15D9">
            <w:pPr>
              <w:spacing w:before="120" w:line="260" w:lineRule="exact"/>
              <w:jc w:val="center"/>
              <w:textAlignment w:val="baseline"/>
              <w:rPr>
                <w:szCs w:val="20"/>
              </w:rPr>
            </w:pPr>
            <w:r>
              <w:rPr>
                <w:rFonts w:hint="eastAsia"/>
                <w:szCs w:val="20"/>
              </w:rPr>
              <w:t>S</w:t>
            </w:r>
            <w:r>
              <w:rPr>
                <w:szCs w:val="20"/>
              </w:rPr>
              <w:t>upervised learning</w:t>
            </w:r>
          </w:p>
        </w:tc>
        <w:tc>
          <w:tcPr>
            <w:tcW w:w="2268" w:type="dxa"/>
            <w:vAlign w:val="center"/>
          </w:tcPr>
          <w:p w14:paraId="3D98F471" w14:textId="77777777" w:rsidR="002307B0" w:rsidRPr="008B2B8E" w:rsidRDefault="002307B0" w:rsidP="008F15D9">
            <w:pPr>
              <w:spacing w:before="120" w:line="260" w:lineRule="exact"/>
              <w:jc w:val="center"/>
              <w:textAlignment w:val="baseline"/>
              <w:rPr>
                <w:szCs w:val="20"/>
              </w:rPr>
            </w:pPr>
            <w:r>
              <w:rPr>
                <w:rFonts w:hint="eastAsia"/>
                <w:szCs w:val="20"/>
              </w:rPr>
              <w:t>1</w:t>
            </w:r>
            <w:r>
              <w:rPr>
                <w:szCs w:val="20"/>
              </w:rPr>
              <w:t>000 labeled samples</w:t>
            </w:r>
          </w:p>
        </w:tc>
        <w:tc>
          <w:tcPr>
            <w:tcW w:w="955" w:type="dxa"/>
            <w:vAlign w:val="center"/>
          </w:tcPr>
          <w:p w14:paraId="2FE658F6" w14:textId="77777777" w:rsidR="002307B0" w:rsidRPr="00004009" w:rsidRDefault="002307B0" w:rsidP="008F15D9">
            <w:pPr>
              <w:spacing w:before="120" w:line="260" w:lineRule="exact"/>
              <w:jc w:val="center"/>
              <w:textAlignment w:val="baseline"/>
              <w:rPr>
                <w:szCs w:val="20"/>
              </w:rPr>
            </w:pPr>
            <w:r w:rsidRPr="00A52083">
              <w:rPr>
                <w:szCs w:val="20"/>
              </w:rPr>
              <w:t>5.56</w:t>
            </w:r>
          </w:p>
        </w:tc>
        <w:tc>
          <w:tcPr>
            <w:tcW w:w="955" w:type="dxa"/>
            <w:vAlign w:val="center"/>
          </w:tcPr>
          <w:p w14:paraId="32EF9AE7" w14:textId="77777777" w:rsidR="002307B0" w:rsidRPr="00004009" w:rsidRDefault="002307B0" w:rsidP="008F15D9">
            <w:pPr>
              <w:spacing w:before="120" w:line="260" w:lineRule="exact"/>
              <w:jc w:val="center"/>
              <w:textAlignment w:val="baseline"/>
              <w:rPr>
                <w:szCs w:val="20"/>
              </w:rPr>
            </w:pPr>
            <w:r w:rsidRPr="00A52083">
              <w:rPr>
                <w:szCs w:val="20"/>
              </w:rPr>
              <w:t>7.49</w:t>
            </w:r>
          </w:p>
        </w:tc>
        <w:tc>
          <w:tcPr>
            <w:tcW w:w="955" w:type="dxa"/>
            <w:vAlign w:val="center"/>
          </w:tcPr>
          <w:p w14:paraId="2D1658F9" w14:textId="77777777" w:rsidR="002307B0" w:rsidRPr="00004009" w:rsidRDefault="002307B0" w:rsidP="008F15D9">
            <w:pPr>
              <w:spacing w:before="120" w:line="260" w:lineRule="exact"/>
              <w:jc w:val="center"/>
              <w:textAlignment w:val="baseline"/>
              <w:rPr>
                <w:szCs w:val="20"/>
              </w:rPr>
            </w:pPr>
            <w:r w:rsidRPr="00A52083">
              <w:rPr>
                <w:szCs w:val="20"/>
              </w:rPr>
              <w:t>9.38</w:t>
            </w:r>
          </w:p>
        </w:tc>
        <w:tc>
          <w:tcPr>
            <w:tcW w:w="955" w:type="dxa"/>
            <w:vAlign w:val="center"/>
          </w:tcPr>
          <w:p w14:paraId="4D60261E" w14:textId="77777777" w:rsidR="002307B0" w:rsidRPr="00004009" w:rsidRDefault="002307B0" w:rsidP="008F15D9">
            <w:pPr>
              <w:spacing w:before="120" w:line="260" w:lineRule="exact"/>
              <w:jc w:val="center"/>
              <w:textAlignment w:val="baseline"/>
              <w:rPr>
                <w:szCs w:val="20"/>
              </w:rPr>
            </w:pPr>
            <w:r w:rsidRPr="00A52083">
              <w:rPr>
                <w:szCs w:val="20"/>
              </w:rPr>
              <w:t>12.06</w:t>
            </w:r>
          </w:p>
        </w:tc>
      </w:tr>
      <w:tr w:rsidR="002307B0" w:rsidRPr="008B2B8E" w14:paraId="5ABB9EC5" w14:textId="77777777" w:rsidTr="008F15D9">
        <w:trPr>
          <w:trHeight w:val="520"/>
        </w:trPr>
        <w:tc>
          <w:tcPr>
            <w:tcW w:w="1080" w:type="dxa"/>
            <w:vMerge/>
          </w:tcPr>
          <w:p w14:paraId="1A5CAEF9" w14:textId="77777777" w:rsidR="002307B0" w:rsidRPr="00013123" w:rsidRDefault="002307B0" w:rsidP="008F15D9">
            <w:pPr>
              <w:spacing w:before="120" w:line="260" w:lineRule="exact"/>
              <w:jc w:val="center"/>
              <w:textAlignment w:val="baseline"/>
              <w:rPr>
                <w:szCs w:val="20"/>
              </w:rPr>
            </w:pPr>
          </w:p>
        </w:tc>
        <w:tc>
          <w:tcPr>
            <w:tcW w:w="1892" w:type="dxa"/>
            <w:vMerge/>
          </w:tcPr>
          <w:p w14:paraId="70B1416C" w14:textId="77777777" w:rsidR="002307B0" w:rsidRPr="00013123" w:rsidRDefault="002307B0" w:rsidP="008F15D9">
            <w:pPr>
              <w:spacing w:before="120" w:line="260" w:lineRule="exact"/>
              <w:jc w:val="center"/>
              <w:textAlignment w:val="baseline"/>
              <w:rPr>
                <w:szCs w:val="20"/>
              </w:rPr>
            </w:pPr>
          </w:p>
        </w:tc>
        <w:tc>
          <w:tcPr>
            <w:tcW w:w="2268" w:type="dxa"/>
            <w:vAlign w:val="center"/>
          </w:tcPr>
          <w:p w14:paraId="5B27CA90" w14:textId="77777777" w:rsidR="002307B0" w:rsidRPr="008B2B8E" w:rsidRDefault="002307B0" w:rsidP="008F15D9">
            <w:pPr>
              <w:spacing w:before="120" w:line="260" w:lineRule="exact"/>
              <w:jc w:val="center"/>
              <w:textAlignment w:val="baseline"/>
              <w:rPr>
                <w:szCs w:val="20"/>
              </w:rPr>
            </w:pPr>
            <w:r>
              <w:rPr>
                <w:szCs w:val="20"/>
              </w:rPr>
              <w:t>2000 labeled samples</w:t>
            </w:r>
          </w:p>
        </w:tc>
        <w:tc>
          <w:tcPr>
            <w:tcW w:w="955" w:type="dxa"/>
            <w:vAlign w:val="center"/>
          </w:tcPr>
          <w:p w14:paraId="2092D9BF" w14:textId="77777777" w:rsidR="002307B0" w:rsidRPr="008B2B8E" w:rsidRDefault="002307B0" w:rsidP="008F15D9">
            <w:pPr>
              <w:spacing w:before="120" w:line="260" w:lineRule="exact"/>
              <w:jc w:val="center"/>
              <w:textAlignment w:val="baseline"/>
              <w:rPr>
                <w:szCs w:val="20"/>
              </w:rPr>
            </w:pPr>
            <w:r w:rsidRPr="00A52083">
              <w:rPr>
                <w:szCs w:val="20"/>
              </w:rPr>
              <w:t>3.99</w:t>
            </w:r>
          </w:p>
        </w:tc>
        <w:tc>
          <w:tcPr>
            <w:tcW w:w="955" w:type="dxa"/>
            <w:vAlign w:val="center"/>
          </w:tcPr>
          <w:p w14:paraId="3CB82949" w14:textId="77777777" w:rsidR="002307B0" w:rsidRPr="008B2B8E" w:rsidRDefault="002307B0" w:rsidP="008F15D9">
            <w:pPr>
              <w:spacing w:before="120" w:line="260" w:lineRule="exact"/>
              <w:jc w:val="center"/>
              <w:textAlignment w:val="baseline"/>
              <w:rPr>
                <w:szCs w:val="20"/>
              </w:rPr>
            </w:pPr>
            <w:r w:rsidRPr="00A52083">
              <w:rPr>
                <w:szCs w:val="20"/>
              </w:rPr>
              <w:t>5.31</w:t>
            </w:r>
          </w:p>
        </w:tc>
        <w:tc>
          <w:tcPr>
            <w:tcW w:w="955" w:type="dxa"/>
            <w:vAlign w:val="center"/>
          </w:tcPr>
          <w:p w14:paraId="0014B881" w14:textId="77777777" w:rsidR="002307B0" w:rsidRPr="008B2B8E" w:rsidRDefault="002307B0" w:rsidP="008F15D9">
            <w:pPr>
              <w:spacing w:before="120" w:line="260" w:lineRule="exact"/>
              <w:jc w:val="center"/>
              <w:textAlignment w:val="baseline"/>
              <w:rPr>
                <w:szCs w:val="20"/>
              </w:rPr>
            </w:pPr>
            <w:r w:rsidRPr="00A52083">
              <w:rPr>
                <w:szCs w:val="20"/>
              </w:rPr>
              <w:t>6.90</w:t>
            </w:r>
          </w:p>
        </w:tc>
        <w:tc>
          <w:tcPr>
            <w:tcW w:w="955" w:type="dxa"/>
            <w:vAlign w:val="center"/>
          </w:tcPr>
          <w:p w14:paraId="35F6DE51" w14:textId="77777777" w:rsidR="002307B0" w:rsidRPr="008B2B8E" w:rsidRDefault="002307B0" w:rsidP="008F15D9">
            <w:pPr>
              <w:spacing w:before="120" w:line="260" w:lineRule="exact"/>
              <w:jc w:val="center"/>
              <w:textAlignment w:val="baseline"/>
              <w:rPr>
                <w:szCs w:val="20"/>
              </w:rPr>
            </w:pPr>
            <w:r w:rsidRPr="00A52083">
              <w:rPr>
                <w:szCs w:val="20"/>
              </w:rPr>
              <w:t>9.03</w:t>
            </w:r>
          </w:p>
        </w:tc>
      </w:tr>
      <w:tr w:rsidR="002307B0" w:rsidRPr="008B2B8E" w14:paraId="3E37293B" w14:textId="77777777" w:rsidTr="008F15D9">
        <w:trPr>
          <w:trHeight w:val="520"/>
        </w:trPr>
        <w:tc>
          <w:tcPr>
            <w:tcW w:w="1080" w:type="dxa"/>
            <w:vMerge/>
          </w:tcPr>
          <w:p w14:paraId="6AC6CEC5" w14:textId="77777777" w:rsidR="002307B0" w:rsidRPr="00013123" w:rsidRDefault="002307B0" w:rsidP="008F15D9">
            <w:pPr>
              <w:spacing w:before="120" w:line="260" w:lineRule="exact"/>
              <w:jc w:val="center"/>
              <w:textAlignment w:val="baseline"/>
              <w:rPr>
                <w:szCs w:val="20"/>
              </w:rPr>
            </w:pPr>
          </w:p>
        </w:tc>
        <w:tc>
          <w:tcPr>
            <w:tcW w:w="1892" w:type="dxa"/>
            <w:vMerge/>
          </w:tcPr>
          <w:p w14:paraId="67F74849" w14:textId="77777777" w:rsidR="002307B0" w:rsidRPr="00013123" w:rsidRDefault="002307B0" w:rsidP="008F15D9">
            <w:pPr>
              <w:spacing w:before="120" w:line="260" w:lineRule="exact"/>
              <w:jc w:val="center"/>
              <w:textAlignment w:val="baseline"/>
              <w:rPr>
                <w:szCs w:val="20"/>
              </w:rPr>
            </w:pPr>
          </w:p>
        </w:tc>
        <w:tc>
          <w:tcPr>
            <w:tcW w:w="2268" w:type="dxa"/>
            <w:vAlign w:val="center"/>
          </w:tcPr>
          <w:p w14:paraId="149D07F1" w14:textId="77777777" w:rsidR="002307B0" w:rsidRPr="008B2B8E" w:rsidRDefault="002307B0" w:rsidP="008F15D9">
            <w:pPr>
              <w:spacing w:before="120" w:line="260" w:lineRule="exact"/>
              <w:jc w:val="center"/>
              <w:textAlignment w:val="baseline"/>
              <w:rPr>
                <w:szCs w:val="20"/>
              </w:rPr>
            </w:pPr>
            <w:r>
              <w:rPr>
                <w:szCs w:val="20"/>
              </w:rPr>
              <w:t>3000 labeled samples</w:t>
            </w:r>
          </w:p>
        </w:tc>
        <w:tc>
          <w:tcPr>
            <w:tcW w:w="955" w:type="dxa"/>
            <w:vAlign w:val="center"/>
          </w:tcPr>
          <w:p w14:paraId="67465FD9" w14:textId="77777777" w:rsidR="002307B0" w:rsidRPr="008B2B8E" w:rsidRDefault="002307B0" w:rsidP="008F15D9">
            <w:pPr>
              <w:spacing w:before="120" w:line="260" w:lineRule="exact"/>
              <w:jc w:val="center"/>
              <w:textAlignment w:val="baseline"/>
              <w:rPr>
                <w:szCs w:val="20"/>
              </w:rPr>
            </w:pPr>
            <w:r w:rsidRPr="00A52083">
              <w:rPr>
                <w:szCs w:val="20"/>
              </w:rPr>
              <w:t>2.41</w:t>
            </w:r>
          </w:p>
        </w:tc>
        <w:tc>
          <w:tcPr>
            <w:tcW w:w="955" w:type="dxa"/>
            <w:vAlign w:val="center"/>
          </w:tcPr>
          <w:p w14:paraId="11D7E39F" w14:textId="77777777" w:rsidR="002307B0" w:rsidRPr="008B2B8E" w:rsidRDefault="002307B0" w:rsidP="008F15D9">
            <w:pPr>
              <w:spacing w:before="120" w:line="260" w:lineRule="exact"/>
              <w:jc w:val="center"/>
              <w:textAlignment w:val="baseline"/>
              <w:rPr>
                <w:szCs w:val="20"/>
              </w:rPr>
            </w:pPr>
            <w:r w:rsidRPr="00A52083">
              <w:rPr>
                <w:szCs w:val="20"/>
              </w:rPr>
              <w:t>3.27</w:t>
            </w:r>
          </w:p>
        </w:tc>
        <w:tc>
          <w:tcPr>
            <w:tcW w:w="955" w:type="dxa"/>
            <w:vAlign w:val="center"/>
          </w:tcPr>
          <w:p w14:paraId="224411CC" w14:textId="77777777" w:rsidR="002307B0" w:rsidRPr="008B2B8E" w:rsidRDefault="002307B0" w:rsidP="008F15D9">
            <w:pPr>
              <w:spacing w:before="120" w:line="260" w:lineRule="exact"/>
              <w:jc w:val="center"/>
              <w:textAlignment w:val="baseline"/>
              <w:rPr>
                <w:szCs w:val="20"/>
              </w:rPr>
            </w:pPr>
            <w:r w:rsidRPr="00A52083">
              <w:rPr>
                <w:szCs w:val="20"/>
              </w:rPr>
              <w:t>4.08</w:t>
            </w:r>
          </w:p>
        </w:tc>
        <w:tc>
          <w:tcPr>
            <w:tcW w:w="955" w:type="dxa"/>
            <w:vAlign w:val="center"/>
          </w:tcPr>
          <w:p w14:paraId="286B7A14" w14:textId="77777777" w:rsidR="002307B0" w:rsidRPr="008B2B8E" w:rsidRDefault="002307B0" w:rsidP="008F15D9">
            <w:pPr>
              <w:spacing w:before="120" w:line="260" w:lineRule="exact"/>
              <w:jc w:val="center"/>
              <w:textAlignment w:val="baseline"/>
              <w:rPr>
                <w:szCs w:val="20"/>
              </w:rPr>
            </w:pPr>
            <w:r w:rsidRPr="00A52083">
              <w:rPr>
                <w:szCs w:val="20"/>
              </w:rPr>
              <w:t>5.53</w:t>
            </w:r>
          </w:p>
        </w:tc>
      </w:tr>
    </w:tbl>
    <w:p w14:paraId="65359FB6" w14:textId="77777777" w:rsidR="002307B0" w:rsidRDefault="002307B0" w:rsidP="002307B0">
      <w:pPr>
        <w:spacing w:before="120"/>
      </w:pPr>
    </w:p>
    <w:p w14:paraId="553CFCCE" w14:textId="77777777" w:rsidR="002307B0" w:rsidRPr="00854797" w:rsidRDefault="002307B0" w:rsidP="002307B0">
      <w:pPr>
        <w:spacing w:before="120"/>
        <w:jc w:val="center"/>
      </w:pPr>
      <w:r>
        <w:rPr>
          <w:noProof/>
        </w:rPr>
        <w:drawing>
          <wp:inline distT="0" distB="0" distL="0" distR="0" wp14:anchorId="6593A982" wp14:editId="6CDADC3B">
            <wp:extent cx="4245095" cy="3180521"/>
            <wp:effectExtent l="0" t="0" r="317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54019" cy="3187207"/>
                    </a:xfrm>
                    <a:prstGeom prst="rect">
                      <a:avLst/>
                    </a:prstGeom>
                    <a:noFill/>
                    <a:ln>
                      <a:noFill/>
                    </a:ln>
                  </pic:spPr>
                </pic:pic>
              </a:graphicData>
            </a:graphic>
          </wp:inline>
        </w:drawing>
      </w:r>
    </w:p>
    <w:p w14:paraId="1FBB5610" w14:textId="77777777" w:rsidR="002307B0" w:rsidRPr="00223C24" w:rsidRDefault="002307B0" w:rsidP="002307B0">
      <w:pPr>
        <w:pStyle w:val="figure"/>
        <w:overflowPunct/>
        <w:spacing w:before="120"/>
      </w:pPr>
      <w:r>
        <w:t xml:space="preserve"> Positioning accuracy comparison of semi-supervised learning and supervised learning with different numbers of labeled samples</w:t>
      </w:r>
    </w:p>
    <w:p w14:paraId="70E15483" w14:textId="77777777" w:rsidR="002307B0" w:rsidRPr="00632860" w:rsidRDefault="002307B0" w:rsidP="00603E2A">
      <w:pPr>
        <w:pStyle w:val="observation"/>
        <w:overflowPunct/>
        <w:spacing w:beforeLines="0" w:before="120" w:afterLines="0" w:after="120"/>
      </w:pPr>
      <w:r>
        <w:t xml:space="preserve"> Semi-supervised learning can achieve a more accurate position estimation as compared to traditional supervised learning with small amount of labeled data.</w:t>
      </w:r>
    </w:p>
    <w:p w14:paraId="763C6A18" w14:textId="6056A4CA" w:rsidR="002307B0" w:rsidRPr="00223C24" w:rsidRDefault="002307B0" w:rsidP="00603E2A">
      <w:pPr>
        <w:pStyle w:val="proposal"/>
        <w:spacing w:before="120" w:after="120"/>
      </w:pPr>
      <w:r w:rsidRPr="000D1618">
        <w:t>Study further on the benefits of semi-supervised learning for AI/ML based positioning in terms of positioning accuracy.</w:t>
      </w:r>
    </w:p>
    <w:p w14:paraId="06BF086B" w14:textId="77777777" w:rsidR="002307B0" w:rsidRDefault="002307B0" w:rsidP="00603E2A">
      <w:pPr>
        <w:pStyle w:val="title3"/>
      </w:pPr>
      <w:r>
        <w:t>Positioning with multiple ports data</w:t>
      </w:r>
    </w:p>
    <w:p w14:paraId="69B2A159" w14:textId="1D0BFB8E" w:rsidR="002307B0" w:rsidRDefault="002307B0" w:rsidP="002307B0">
      <w:pPr>
        <w:spacing w:before="120"/>
      </w:pPr>
      <w:r>
        <w:t>There are two types of errors for AI/ML inference, i.e., bias and variance.  Bias is caused by the model’s inability to represent current data distribution, such as a</w:t>
      </w:r>
      <w:r w:rsidR="004477A3">
        <w:t>n</w:t>
      </w:r>
      <w:r>
        <w:t xml:space="preserve"> </w:t>
      </w:r>
      <w:r w:rsidR="004477A3">
        <w:t xml:space="preserve">AI/ML </w:t>
      </w:r>
      <w:r>
        <w:t xml:space="preserve">model trained with data distribution A but tested with data distribution B, which can be solved by transfer learning–like methods and retraining. Variance is caused by the imperfection of the model and data. Specifically, overfitting is everywhere, resulting in that the AI/ML model can only find a ‘local’ law but never find the ‘global’ law due to limited training data sampled from the physical world. </w:t>
      </w:r>
      <w:r>
        <w:lastRenderedPageBreak/>
        <w:t>Moreover,</w:t>
      </w:r>
      <w:r w:rsidRPr="005E5218">
        <w:t xml:space="preserve"> </w:t>
      </w:r>
      <w:r>
        <w:t>d</w:t>
      </w:r>
      <w:r w:rsidRPr="005E5218">
        <w:t>ata measurement may be subject to fluctuations</w:t>
      </w:r>
      <w:r>
        <w:t>. For example, e</w:t>
      </w:r>
      <w:r w:rsidRPr="005E5218">
        <w:t>ven at the same location, the channels measured at different times by different terminals</w:t>
      </w:r>
      <w:r>
        <w:t xml:space="preserve"> can</w:t>
      </w:r>
      <w:r w:rsidRPr="005E5218">
        <w:t xml:space="preserve"> be</w:t>
      </w:r>
      <w:r>
        <w:t xml:space="preserve"> </w:t>
      </w:r>
      <w:r w:rsidRPr="005E5218">
        <w:t>different</w:t>
      </w:r>
      <w:r>
        <w:t xml:space="preserve">. In this sense, this imperfection may result in the </w:t>
      </w:r>
      <w:r w:rsidRPr="005E5218">
        <w:t>fluctuation</w:t>
      </w:r>
      <w:r>
        <w:t xml:space="preserve"> of p</w:t>
      </w:r>
      <w:r w:rsidRPr="005E5218">
        <w:t>redicted results</w:t>
      </w:r>
      <w:r>
        <w:t xml:space="preserve"> of the AI/ML model</w:t>
      </w:r>
      <w:r w:rsidRPr="005E5218">
        <w:t xml:space="preserve"> around the true </w:t>
      </w:r>
      <w:r>
        <w:t xml:space="preserve">labels. </w:t>
      </w:r>
    </w:p>
    <w:p w14:paraId="04E4C12E" w14:textId="0BD476B0" w:rsidR="002307B0" w:rsidRDefault="00D05F99" w:rsidP="002307B0">
      <w:pPr>
        <w:spacing w:before="120"/>
        <w:jc w:val="center"/>
      </w:pPr>
      <w:r>
        <w:object w:dxaOrig="8955" w:dyaOrig="4995" w14:anchorId="6CAB3845">
          <v:shape id="_x0000_i1032" type="#_x0000_t75" style="width:346pt;height:195.35pt" o:ole="">
            <v:imagedata r:id="rId34" o:title=""/>
          </v:shape>
          <o:OLEObject Type="Embed" ProgID="Visio.Drawing.15" ShapeID="_x0000_i1032" DrawAspect="Content" ObjectID="_1721839256" r:id="rId35"/>
        </w:object>
      </w:r>
    </w:p>
    <w:p w14:paraId="56D3C020" w14:textId="77777777" w:rsidR="002307B0" w:rsidRPr="009F5358" w:rsidRDefault="002307B0" w:rsidP="002307B0">
      <w:pPr>
        <w:pStyle w:val="figure"/>
        <w:overflowPunct/>
        <w:spacing w:before="120"/>
      </w:pPr>
      <w:r>
        <w:t>A scenario of multi-port positioning.</w:t>
      </w:r>
    </w:p>
    <w:p w14:paraId="147E713B" w14:textId="77777777" w:rsidR="002307B0" w:rsidRDefault="002307B0" w:rsidP="002307B0">
      <w:pPr>
        <w:spacing w:before="120"/>
      </w:pPr>
      <w:r>
        <w:t xml:space="preserve">In this context, we try to resort to multiple port data to reduce the variance of AI/ML model inference, and further the positioning accuracy can be improved. Specifically, assuming that there are </w:t>
      </w:r>
      <w:r w:rsidRPr="001C67F7">
        <w:rPr>
          <w:position w:val="-6"/>
        </w:rPr>
        <w:object w:dxaOrig="200" w:dyaOrig="220" w14:anchorId="7F9A9052">
          <v:shape id="_x0000_i1033" type="#_x0000_t75" style="width:10pt;height:10pt" o:ole="">
            <v:imagedata r:id="rId36" o:title=""/>
          </v:shape>
          <o:OLEObject Type="Embed" ProgID="Equation.DSMT4" ShapeID="_x0000_i1033" DrawAspect="Content" ObjectID="_1721839257" r:id="rId37"/>
        </w:object>
      </w:r>
      <w:r>
        <w:t xml:space="preserve"> PRS ports at each TRP and 1 PRS port at UE, we can divide </w:t>
      </w:r>
      <w:r w:rsidRPr="00973A42">
        <w:rPr>
          <w:position w:val="-4"/>
        </w:rPr>
        <w:object w:dxaOrig="220" w:dyaOrig="260" w14:anchorId="679F914C">
          <v:shape id="_x0000_i1034" type="#_x0000_t75" style="width:10pt;height:13.35pt" o:ole="">
            <v:imagedata r:id="rId38" o:title=""/>
          </v:shape>
          <o:OLEObject Type="Embed" ProgID="Equation.DSMT4" ShapeID="_x0000_i1034" DrawAspect="Content" ObjectID="_1721839258" r:id="rId39"/>
        </w:object>
      </w:r>
      <w:r>
        <w:t xml:space="preserve"> training samples with shape </w:t>
      </w:r>
      <w:r w:rsidRPr="00973A42">
        <w:rPr>
          <w:position w:val="-14"/>
        </w:rPr>
        <w:object w:dxaOrig="1920" w:dyaOrig="400" w14:anchorId="6F960605">
          <v:shape id="_x0000_i1035" type="#_x0000_t75" style="width:96.65pt;height:21.35pt" o:ole="">
            <v:imagedata r:id="rId40" o:title=""/>
          </v:shape>
          <o:OLEObject Type="Embed" ProgID="Equation.DSMT4" ShapeID="_x0000_i1035" DrawAspect="Content" ObjectID="_1721839259" r:id="rId41"/>
        </w:object>
      </w:r>
      <w:r>
        <w:t xml:space="preserve"> into </w:t>
      </w:r>
      <w:r w:rsidRPr="00973A42">
        <w:rPr>
          <w:position w:val="-6"/>
        </w:rPr>
        <w:object w:dxaOrig="360" w:dyaOrig="279" w14:anchorId="6971DFDB">
          <v:shape id="_x0000_i1036" type="#_x0000_t75" style="width:18pt;height:14.65pt" o:ole="">
            <v:imagedata r:id="rId42" o:title=""/>
          </v:shape>
          <o:OLEObject Type="Embed" ProgID="Equation.DSMT4" ShapeID="_x0000_i1036" DrawAspect="Content" ObjectID="_1721839260" r:id="rId43"/>
        </w:object>
      </w:r>
      <w:r>
        <w:t xml:space="preserve">training samples with shape </w:t>
      </w:r>
      <w:r w:rsidRPr="00973A42">
        <w:rPr>
          <w:position w:val="-14"/>
        </w:rPr>
        <w:object w:dxaOrig="1480" w:dyaOrig="400" w14:anchorId="50A5C014">
          <v:shape id="_x0000_i1037" type="#_x0000_t75" style="width:74pt;height:21.35pt" o:ole="">
            <v:imagedata r:id="rId44" o:title=""/>
          </v:shape>
          <o:OLEObject Type="Embed" ProgID="Equation.DSMT4" ShapeID="_x0000_i1037" DrawAspect="Content" ObjectID="_1721839261" r:id="rId45"/>
        </w:object>
      </w:r>
      <w:r>
        <w:t xml:space="preserve">.  In this way, the scale of training dataset is increased, and AI/ML model can be trained with this scaled dataset. At each model inference, the CIRs from </w:t>
      </w:r>
      <w:r w:rsidRPr="00733AB8">
        <w:rPr>
          <w:position w:val="-6"/>
        </w:rPr>
        <w:object w:dxaOrig="200" w:dyaOrig="220" w14:anchorId="01C6B236">
          <v:shape id="_x0000_i1038" type="#_x0000_t75" style="width:10pt;height:10pt" o:ole="">
            <v:imagedata r:id="rId46" o:title=""/>
          </v:shape>
          <o:OLEObject Type="Embed" ProgID="Equation.DSMT4" ShapeID="_x0000_i1038" DrawAspect="Content" ObjectID="_1721839262" r:id="rId47"/>
        </w:object>
      </w:r>
      <w:r>
        <w:t xml:space="preserve">ports are </w:t>
      </w:r>
      <w:proofErr w:type="spellStart"/>
      <w:r>
        <w:t>separatively</w:t>
      </w:r>
      <w:proofErr w:type="spellEnd"/>
      <w:r>
        <w:t xml:space="preserve"> estimated and then fed into the AI/ML model.  Then, AI/ML model will output </w:t>
      </w:r>
      <w:r w:rsidRPr="00733AB8">
        <w:rPr>
          <w:position w:val="-6"/>
        </w:rPr>
        <w:object w:dxaOrig="200" w:dyaOrig="220" w14:anchorId="3EAF6728">
          <v:shape id="_x0000_i1039" type="#_x0000_t75" style="width:10pt;height:10pt" o:ole="">
            <v:imagedata r:id="rId48" o:title=""/>
          </v:shape>
          <o:OLEObject Type="Embed" ProgID="Equation.DSMT4" ShapeID="_x0000_i1039" DrawAspect="Content" ObjectID="_1721839263" r:id="rId49"/>
        </w:object>
      </w:r>
      <w:r>
        <w:t xml:space="preserve"> positioning results corresponding to </w:t>
      </w:r>
      <w:r w:rsidRPr="00733AB8">
        <w:rPr>
          <w:position w:val="-6"/>
        </w:rPr>
        <w:object w:dxaOrig="200" w:dyaOrig="220" w14:anchorId="6A154372">
          <v:shape id="_x0000_i1040" type="#_x0000_t75" style="width:10pt;height:10pt" o:ole="">
            <v:imagedata r:id="rId50" o:title=""/>
          </v:shape>
          <o:OLEObject Type="Embed" ProgID="Equation.DSMT4" ShapeID="_x0000_i1040" DrawAspect="Content" ObjectID="_1721839264" r:id="rId51"/>
        </w:object>
      </w:r>
      <w:r>
        <w:t xml:space="preserve"> ports’ input. Finally, a more accurate position estimation can be obtained by fusing </w:t>
      </w:r>
      <w:r w:rsidRPr="00733AB8">
        <w:rPr>
          <w:position w:val="-6"/>
        </w:rPr>
        <w:object w:dxaOrig="200" w:dyaOrig="220" w14:anchorId="4CC95C0F">
          <v:shape id="_x0000_i1041" type="#_x0000_t75" style="width:10pt;height:10pt" o:ole="">
            <v:imagedata r:id="rId48" o:title=""/>
          </v:shape>
          <o:OLEObject Type="Embed" ProgID="Equation.DSMT4" ShapeID="_x0000_i1041" DrawAspect="Content" ObjectID="_1721839265" r:id="rId52"/>
        </w:object>
      </w:r>
      <w:r>
        <w:t xml:space="preserve">positioning results, especially when some prior knowledge about each port is known, such as channel quality and testing error of each port. When the prior testing error of each port is available, a possible fusion method is described as follows. </w:t>
      </w:r>
    </w:p>
    <w:p w14:paraId="51CAA399" w14:textId="77777777" w:rsidR="002307B0" w:rsidRDefault="002307B0" w:rsidP="002307B0">
      <w:pPr>
        <w:pStyle w:val="MTDisplayEquation"/>
        <w:spacing w:before="120" w:after="120"/>
      </w:pPr>
      <w:r>
        <w:tab/>
      </w:r>
      <w:r w:rsidRPr="00162AD0">
        <w:rPr>
          <w:position w:val="-60"/>
        </w:rPr>
        <w:object w:dxaOrig="1660" w:dyaOrig="1020" w14:anchorId="63DD77A6">
          <v:shape id="_x0000_i1042" type="#_x0000_t75" style="width:81.35pt;height:50.65pt" o:ole="">
            <v:imagedata r:id="rId53" o:title=""/>
          </v:shape>
          <o:OLEObject Type="Embed" ProgID="Equation.DSMT4" ShapeID="_x0000_i1042" DrawAspect="Content" ObjectID="_1721839266" r:id="rId54"/>
        </w:object>
      </w:r>
    </w:p>
    <w:p w14:paraId="65F30324" w14:textId="77777777" w:rsidR="002307B0" w:rsidRDefault="002307B0" w:rsidP="002307B0">
      <w:pPr>
        <w:spacing w:before="120"/>
      </w:pPr>
      <w:r>
        <w:t xml:space="preserve">where </w:t>
      </w:r>
      <w:r w:rsidRPr="00162AD0">
        <w:rPr>
          <w:position w:val="-12"/>
        </w:rPr>
        <w:object w:dxaOrig="240" w:dyaOrig="360" w14:anchorId="42441118">
          <v:shape id="_x0000_i1043" type="#_x0000_t75" style="width:10.65pt;height:18pt" o:ole="">
            <v:imagedata r:id="rId55" o:title=""/>
          </v:shape>
          <o:OLEObject Type="Embed" ProgID="Equation.DSMT4" ShapeID="_x0000_i1043" DrawAspect="Content" ObjectID="_1721839267" r:id="rId56"/>
        </w:object>
      </w:r>
      <w:r>
        <w:t xml:space="preserve"> denotes the prior testing error of </w:t>
      </w:r>
      <w:proofErr w:type="spellStart"/>
      <w:r>
        <w:t>i-th</w:t>
      </w:r>
      <w:proofErr w:type="spellEnd"/>
      <w:r>
        <w:t xml:space="preserve"> port. Moreover, a simple linear average method can also be adopted when there </w:t>
      </w:r>
      <w:r>
        <w:rPr>
          <w:rFonts w:hint="eastAsia"/>
        </w:rPr>
        <w:t>is</w:t>
      </w:r>
      <w:r>
        <w:t xml:space="preserve"> no prior knowledge of each port.</w:t>
      </w:r>
    </w:p>
    <w:p w14:paraId="36CC5EC2" w14:textId="77777777" w:rsidR="002307B0" w:rsidRDefault="002307B0" w:rsidP="002307B0">
      <w:pPr>
        <w:pStyle w:val="MTDisplayEquation"/>
        <w:spacing w:before="120" w:after="120"/>
      </w:pPr>
      <w:r>
        <w:tab/>
      </w:r>
      <w:r w:rsidRPr="009B5697">
        <w:rPr>
          <w:position w:val="-28"/>
        </w:rPr>
        <w:object w:dxaOrig="1219" w:dyaOrig="680" w14:anchorId="48508DE0">
          <v:shape id="_x0000_i1044" type="#_x0000_t75" style="width:62pt;height:33.35pt" o:ole="">
            <v:imagedata r:id="rId57" o:title=""/>
          </v:shape>
          <o:OLEObject Type="Embed" ProgID="Equation.DSMT4" ShapeID="_x0000_i1044" DrawAspect="Content" ObjectID="_1721839268" r:id="rId58"/>
        </w:object>
      </w:r>
    </w:p>
    <w:p w14:paraId="595C1AC8" w14:textId="77777777" w:rsidR="002307B0" w:rsidRDefault="002307B0" w:rsidP="002307B0">
      <w:pPr>
        <w:spacing w:before="120"/>
        <w:jc w:val="center"/>
      </w:pPr>
      <w:r>
        <w:object w:dxaOrig="12286" w:dyaOrig="1981" w14:anchorId="555FA124">
          <v:shape id="_x0000_i1045" type="#_x0000_t75" style="width:420.65pt;height:66.65pt" o:ole="">
            <v:imagedata r:id="rId59" o:title=""/>
          </v:shape>
          <o:OLEObject Type="Embed" ProgID="Visio.Drawing.15" ShapeID="_x0000_i1045" DrawAspect="Content" ObjectID="_1721839269" r:id="rId60"/>
        </w:object>
      </w:r>
    </w:p>
    <w:p w14:paraId="3D7C507C" w14:textId="77777777" w:rsidR="002307B0" w:rsidRDefault="002307B0" w:rsidP="002307B0">
      <w:pPr>
        <w:pStyle w:val="figure"/>
        <w:overflowPunct/>
        <w:spacing w:before="120"/>
      </w:pPr>
      <w:r>
        <w:t xml:space="preserve"> A positioning framework with multi-port data.</w:t>
      </w:r>
    </w:p>
    <w:p w14:paraId="6528791D" w14:textId="77777777" w:rsidR="002307B0" w:rsidRDefault="002307B0" w:rsidP="002307B0">
      <w:pPr>
        <w:spacing w:before="120"/>
      </w:pPr>
      <w:r>
        <w:rPr>
          <w:rFonts w:hint="eastAsia"/>
        </w:rPr>
        <w:t>A</w:t>
      </w:r>
      <w:r>
        <w:t xml:space="preserve">nother possible method is to train AI/ML model with multi-port data directly without division, i.e., CIR with shape </w:t>
      </w:r>
      <w:r w:rsidRPr="00973A42">
        <w:rPr>
          <w:position w:val="-14"/>
        </w:rPr>
        <w:object w:dxaOrig="1579" w:dyaOrig="400" w14:anchorId="50B5C8F4">
          <v:shape id="_x0000_i1046" type="#_x0000_t75" style="width:79.35pt;height:21.35pt" o:ole="">
            <v:imagedata r:id="rId61" o:title=""/>
          </v:shape>
          <o:OLEObject Type="Embed" ProgID="Equation.DSMT4" ShapeID="_x0000_i1046" DrawAspect="Content" ObjectID="_1721839270" r:id="rId62"/>
        </w:object>
      </w:r>
      <w:r>
        <w:t xml:space="preserve"> as the input, but this model can work only when n-port CIR is always available.</w:t>
      </w:r>
    </w:p>
    <w:p w14:paraId="5CBB4618" w14:textId="77777777" w:rsidR="002307B0" w:rsidRPr="009A3FE5" w:rsidRDefault="002307B0" w:rsidP="002307B0">
      <w:pPr>
        <w:spacing w:before="120"/>
      </w:pPr>
      <w:r>
        <w:t>We assume that there are 8 ports at each TRP and 1 port at UE and 3000 samples are used to train the AI/ML model. As shown in Table 9 and  Figure 13, the simulation results indicate that multi-port positioning can achieve higher positioning accuracy as compared to single-port positioning at the cost of more resource requirements for PRS transmission and measurement. Note that each training sample corresponds to a UE.</w:t>
      </w:r>
    </w:p>
    <w:p w14:paraId="177CEA87" w14:textId="77777777" w:rsidR="002307B0" w:rsidRPr="00A20CF2" w:rsidRDefault="002307B0" w:rsidP="002307B0">
      <w:pPr>
        <w:pStyle w:val="table"/>
        <w:overflowPunct/>
        <w:spacing w:before="120"/>
      </w:pPr>
      <w:r>
        <w:t>CDF of positioning accuracy of multi-port positioning and single-port positioning</w:t>
      </w:r>
    </w:p>
    <w:tbl>
      <w:tblPr>
        <w:tblStyle w:val="aa"/>
        <w:tblW w:w="0" w:type="auto"/>
        <w:tblLook w:val="04A0" w:firstRow="1" w:lastRow="0" w:firstColumn="1" w:lastColumn="0" w:noHBand="0" w:noVBand="1"/>
      </w:tblPr>
      <w:tblGrid>
        <w:gridCol w:w="1118"/>
        <w:gridCol w:w="2997"/>
        <w:gridCol w:w="1236"/>
        <w:gridCol w:w="1236"/>
        <w:gridCol w:w="1236"/>
        <w:gridCol w:w="1237"/>
      </w:tblGrid>
      <w:tr w:rsidR="002307B0" w:rsidRPr="00004009" w14:paraId="7E1F90E8" w14:textId="77777777" w:rsidTr="008F15D9">
        <w:tc>
          <w:tcPr>
            <w:tcW w:w="1118" w:type="dxa"/>
          </w:tcPr>
          <w:p w14:paraId="2E3DEE6C" w14:textId="77777777" w:rsidR="002307B0" w:rsidRPr="00004009" w:rsidRDefault="002307B0" w:rsidP="008F15D9">
            <w:pPr>
              <w:spacing w:before="120" w:line="260" w:lineRule="exact"/>
              <w:jc w:val="center"/>
              <w:textAlignment w:val="baseline"/>
              <w:rPr>
                <w:szCs w:val="20"/>
              </w:rPr>
            </w:pPr>
            <w:r w:rsidRPr="00004009">
              <w:rPr>
                <w:szCs w:val="20"/>
              </w:rPr>
              <w:lastRenderedPageBreak/>
              <w:t>Scenario</w:t>
            </w:r>
          </w:p>
        </w:tc>
        <w:tc>
          <w:tcPr>
            <w:tcW w:w="2997" w:type="dxa"/>
          </w:tcPr>
          <w:p w14:paraId="18F0739D" w14:textId="77777777" w:rsidR="002307B0" w:rsidRPr="00004009" w:rsidRDefault="002307B0" w:rsidP="008F15D9">
            <w:pPr>
              <w:spacing w:before="120" w:line="260" w:lineRule="exact"/>
              <w:jc w:val="center"/>
              <w:textAlignment w:val="baseline"/>
              <w:rPr>
                <w:szCs w:val="20"/>
              </w:rPr>
            </w:pPr>
            <w:r>
              <w:rPr>
                <w:szCs w:val="20"/>
              </w:rPr>
              <w:t>Methods</w:t>
            </w:r>
          </w:p>
        </w:tc>
        <w:tc>
          <w:tcPr>
            <w:tcW w:w="1236" w:type="dxa"/>
          </w:tcPr>
          <w:p w14:paraId="5B90015C" w14:textId="77777777" w:rsidR="002307B0" w:rsidRPr="00004009" w:rsidRDefault="002307B0" w:rsidP="008F15D9">
            <w:pPr>
              <w:spacing w:before="120" w:line="260" w:lineRule="exact"/>
              <w:jc w:val="center"/>
              <w:textAlignment w:val="baseline"/>
              <w:rPr>
                <w:szCs w:val="20"/>
              </w:rPr>
            </w:pPr>
            <w:r w:rsidRPr="00004009">
              <w:rPr>
                <w:szCs w:val="20"/>
              </w:rPr>
              <w:t>50%</w:t>
            </w:r>
          </w:p>
        </w:tc>
        <w:tc>
          <w:tcPr>
            <w:tcW w:w="1236" w:type="dxa"/>
          </w:tcPr>
          <w:p w14:paraId="3E911085" w14:textId="77777777" w:rsidR="002307B0" w:rsidRPr="00004009" w:rsidRDefault="002307B0" w:rsidP="008F15D9">
            <w:pPr>
              <w:spacing w:before="120" w:line="260" w:lineRule="exact"/>
              <w:jc w:val="center"/>
              <w:textAlignment w:val="baseline"/>
              <w:rPr>
                <w:szCs w:val="20"/>
              </w:rPr>
            </w:pPr>
            <w:r w:rsidRPr="00004009">
              <w:rPr>
                <w:szCs w:val="20"/>
              </w:rPr>
              <w:t>67%</w:t>
            </w:r>
          </w:p>
        </w:tc>
        <w:tc>
          <w:tcPr>
            <w:tcW w:w="1236" w:type="dxa"/>
          </w:tcPr>
          <w:p w14:paraId="5E339FF2" w14:textId="77777777" w:rsidR="002307B0" w:rsidRPr="00004009" w:rsidRDefault="002307B0" w:rsidP="008F15D9">
            <w:pPr>
              <w:spacing w:before="120" w:line="260" w:lineRule="exact"/>
              <w:jc w:val="center"/>
              <w:textAlignment w:val="baseline"/>
              <w:rPr>
                <w:szCs w:val="20"/>
              </w:rPr>
            </w:pPr>
            <w:r w:rsidRPr="00004009">
              <w:rPr>
                <w:szCs w:val="20"/>
              </w:rPr>
              <w:t>80%</w:t>
            </w:r>
          </w:p>
        </w:tc>
        <w:tc>
          <w:tcPr>
            <w:tcW w:w="1237" w:type="dxa"/>
          </w:tcPr>
          <w:p w14:paraId="7D8BFAC0" w14:textId="77777777" w:rsidR="002307B0" w:rsidRPr="00004009" w:rsidRDefault="002307B0" w:rsidP="008F15D9">
            <w:pPr>
              <w:spacing w:before="120" w:line="260" w:lineRule="exact"/>
              <w:jc w:val="center"/>
              <w:textAlignment w:val="baseline"/>
              <w:rPr>
                <w:szCs w:val="20"/>
              </w:rPr>
            </w:pPr>
            <w:r w:rsidRPr="00004009">
              <w:rPr>
                <w:szCs w:val="20"/>
              </w:rPr>
              <w:t>90%</w:t>
            </w:r>
          </w:p>
        </w:tc>
      </w:tr>
      <w:tr w:rsidR="002307B0" w:rsidRPr="008B2B8E" w14:paraId="10F7E4DA" w14:textId="77777777" w:rsidTr="008F15D9">
        <w:trPr>
          <w:trHeight w:val="43"/>
        </w:trPr>
        <w:tc>
          <w:tcPr>
            <w:tcW w:w="1118" w:type="dxa"/>
            <w:vMerge w:val="restart"/>
            <w:vAlign w:val="center"/>
          </w:tcPr>
          <w:p w14:paraId="1C07098C" w14:textId="77777777" w:rsidR="002307B0" w:rsidRPr="00004009" w:rsidRDefault="002307B0" w:rsidP="008F15D9">
            <w:pPr>
              <w:spacing w:before="120" w:line="260" w:lineRule="exact"/>
              <w:jc w:val="center"/>
              <w:textAlignment w:val="baseline"/>
              <w:rPr>
                <w:szCs w:val="20"/>
              </w:rPr>
            </w:pPr>
            <w:proofErr w:type="spellStart"/>
            <w:r w:rsidRPr="00004009">
              <w:rPr>
                <w:szCs w:val="20"/>
              </w:rPr>
              <w:t>InF</w:t>
            </w:r>
            <w:proofErr w:type="spellEnd"/>
            <w:r w:rsidRPr="00004009">
              <w:rPr>
                <w:szCs w:val="20"/>
              </w:rPr>
              <w:t>-DH</w:t>
            </w:r>
          </w:p>
          <w:p w14:paraId="5505FDAD" w14:textId="77777777" w:rsidR="002307B0" w:rsidRPr="00004009" w:rsidRDefault="002307B0" w:rsidP="008F15D9">
            <w:pPr>
              <w:spacing w:before="120" w:line="260" w:lineRule="exact"/>
              <w:jc w:val="center"/>
              <w:textAlignment w:val="baseline"/>
              <w:rPr>
                <w:szCs w:val="20"/>
              </w:rPr>
            </w:pPr>
            <w:r w:rsidRPr="00004009">
              <w:rPr>
                <w:szCs w:val="20"/>
              </w:rPr>
              <w:t>{0.6,6,2}</w:t>
            </w:r>
          </w:p>
        </w:tc>
        <w:tc>
          <w:tcPr>
            <w:tcW w:w="2997" w:type="dxa"/>
          </w:tcPr>
          <w:p w14:paraId="61E1AA11" w14:textId="77777777" w:rsidR="002307B0" w:rsidRDefault="002307B0" w:rsidP="008F15D9">
            <w:pPr>
              <w:spacing w:before="120" w:line="260" w:lineRule="exact"/>
              <w:jc w:val="center"/>
              <w:textAlignment w:val="baseline"/>
              <w:rPr>
                <w:szCs w:val="20"/>
              </w:rPr>
            </w:pPr>
            <w:r>
              <w:rPr>
                <w:rFonts w:hint="eastAsia"/>
                <w:szCs w:val="20"/>
              </w:rPr>
              <w:t>P</w:t>
            </w:r>
            <w:r>
              <w:rPr>
                <w:szCs w:val="20"/>
              </w:rPr>
              <w:t xml:space="preserve">ositioning with 8 ports data, </w:t>
            </w:r>
          </w:p>
          <w:p w14:paraId="29462E4F" w14:textId="77777777" w:rsidR="002307B0" w:rsidRPr="00004009" w:rsidRDefault="002307B0" w:rsidP="008F15D9">
            <w:pPr>
              <w:spacing w:before="120" w:line="260" w:lineRule="exact"/>
              <w:jc w:val="center"/>
              <w:textAlignment w:val="baseline"/>
              <w:rPr>
                <w:szCs w:val="20"/>
              </w:rPr>
            </w:pPr>
            <w:r>
              <w:rPr>
                <w:szCs w:val="20"/>
              </w:rPr>
              <w:t>Training sample T = 3000</w:t>
            </w:r>
          </w:p>
        </w:tc>
        <w:tc>
          <w:tcPr>
            <w:tcW w:w="1236" w:type="dxa"/>
            <w:vAlign w:val="center"/>
          </w:tcPr>
          <w:p w14:paraId="046B6844" w14:textId="77777777" w:rsidR="002307B0" w:rsidRPr="008B2B8E" w:rsidRDefault="002307B0" w:rsidP="008F15D9">
            <w:pPr>
              <w:spacing w:before="120" w:line="260" w:lineRule="exact"/>
              <w:jc w:val="center"/>
              <w:textAlignment w:val="baseline"/>
              <w:rPr>
                <w:szCs w:val="20"/>
              </w:rPr>
            </w:pPr>
            <w:r>
              <w:rPr>
                <w:rFonts w:hint="eastAsia"/>
              </w:rPr>
              <w:t>1</w:t>
            </w:r>
            <w:r>
              <w:t>.34</w:t>
            </w:r>
          </w:p>
        </w:tc>
        <w:tc>
          <w:tcPr>
            <w:tcW w:w="1236" w:type="dxa"/>
            <w:vAlign w:val="center"/>
          </w:tcPr>
          <w:p w14:paraId="278BAAD5" w14:textId="77777777" w:rsidR="002307B0" w:rsidRPr="008B2B8E" w:rsidRDefault="002307B0" w:rsidP="008F15D9">
            <w:pPr>
              <w:spacing w:before="120" w:line="260" w:lineRule="exact"/>
              <w:jc w:val="center"/>
              <w:textAlignment w:val="baseline"/>
              <w:rPr>
                <w:szCs w:val="20"/>
              </w:rPr>
            </w:pPr>
            <w:r>
              <w:rPr>
                <w:rFonts w:hint="eastAsia"/>
              </w:rPr>
              <w:t>1</w:t>
            </w:r>
            <w:r>
              <w:t>.85</w:t>
            </w:r>
          </w:p>
        </w:tc>
        <w:tc>
          <w:tcPr>
            <w:tcW w:w="1236" w:type="dxa"/>
            <w:vAlign w:val="center"/>
          </w:tcPr>
          <w:p w14:paraId="342574B6" w14:textId="77777777" w:rsidR="002307B0" w:rsidRPr="008B2B8E" w:rsidRDefault="002307B0" w:rsidP="008F15D9">
            <w:pPr>
              <w:spacing w:before="120" w:line="260" w:lineRule="exact"/>
              <w:jc w:val="center"/>
              <w:textAlignment w:val="baseline"/>
              <w:rPr>
                <w:szCs w:val="20"/>
              </w:rPr>
            </w:pPr>
            <w:r>
              <w:rPr>
                <w:rFonts w:hint="eastAsia"/>
              </w:rPr>
              <w:t>2</w:t>
            </w:r>
            <w:r>
              <w:t>.41</w:t>
            </w:r>
          </w:p>
        </w:tc>
        <w:tc>
          <w:tcPr>
            <w:tcW w:w="1237" w:type="dxa"/>
            <w:vAlign w:val="center"/>
          </w:tcPr>
          <w:p w14:paraId="1BFB40F6" w14:textId="77777777" w:rsidR="002307B0" w:rsidRPr="008B2B8E" w:rsidRDefault="002307B0" w:rsidP="008F15D9">
            <w:pPr>
              <w:spacing w:before="120" w:line="260" w:lineRule="exact"/>
              <w:jc w:val="center"/>
              <w:textAlignment w:val="baseline"/>
              <w:rPr>
                <w:szCs w:val="20"/>
              </w:rPr>
            </w:pPr>
            <w:r>
              <w:rPr>
                <w:rFonts w:hint="eastAsia"/>
              </w:rPr>
              <w:t>3</w:t>
            </w:r>
            <w:r>
              <w:t>.14</w:t>
            </w:r>
          </w:p>
        </w:tc>
      </w:tr>
      <w:tr w:rsidR="002307B0" w:rsidRPr="008B2B8E" w14:paraId="64AFA8B1" w14:textId="77777777" w:rsidTr="008F15D9">
        <w:tc>
          <w:tcPr>
            <w:tcW w:w="1118" w:type="dxa"/>
            <w:vMerge/>
          </w:tcPr>
          <w:p w14:paraId="11133D9D" w14:textId="77777777" w:rsidR="002307B0" w:rsidRPr="00004009" w:rsidRDefault="002307B0" w:rsidP="008F15D9">
            <w:pPr>
              <w:spacing w:before="120" w:line="260" w:lineRule="exact"/>
              <w:jc w:val="center"/>
              <w:textAlignment w:val="baseline"/>
              <w:rPr>
                <w:szCs w:val="20"/>
              </w:rPr>
            </w:pPr>
          </w:p>
        </w:tc>
        <w:tc>
          <w:tcPr>
            <w:tcW w:w="2997" w:type="dxa"/>
          </w:tcPr>
          <w:p w14:paraId="2A2F6F47" w14:textId="77777777" w:rsidR="002307B0" w:rsidRDefault="002307B0" w:rsidP="008F15D9">
            <w:pPr>
              <w:spacing w:before="120" w:line="260" w:lineRule="exact"/>
              <w:jc w:val="center"/>
              <w:textAlignment w:val="baseline"/>
              <w:rPr>
                <w:szCs w:val="20"/>
              </w:rPr>
            </w:pPr>
            <w:r>
              <w:rPr>
                <w:rFonts w:hint="eastAsia"/>
                <w:szCs w:val="20"/>
              </w:rPr>
              <w:t>P</w:t>
            </w:r>
            <w:r>
              <w:rPr>
                <w:szCs w:val="20"/>
              </w:rPr>
              <w:t xml:space="preserve">ositioning with 1 port data, </w:t>
            </w:r>
          </w:p>
          <w:p w14:paraId="78CCB5F4" w14:textId="77777777" w:rsidR="002307B0" w:rsidRPr="00004009" w:rsidRDefault="002307B0" w:rsidP="008F15D9">
            <w:pPr>
              <w:spacing w:before="120" w:line="260" w:lineRule="exact"/>
              <w:jc w:val="center"/>
              <w:textAlignment w:val="baseline"/>
              <w:rPr>
                <w:szCs w:val="20"/>
              </w:rPr>
            </w:pPr>
            <w:r>
              <w:rPr>
                <w:szCs w:val="20"/>
              </w:rPr>
              <w:t>Training sample T = 3000</w:t>
            </w:r>
          </w:p>
        </w:tc>
        <w:tc>
          <w:tcPr>
            <w:tcW w:w="1236" w:type="dxa"/>
            <w:vAlign w:val="center"/>
          </w:tcPr>
          <w:p w14:paraId="606D5690" w14:textId="77777777" w:rsidR="002307B0" w:rsidRPr="008B2B8E" w:rsidRDefault="002307B0" w:rsidP="008F15D9">
            <w:pPr>
              <w:spacing w:before="120" w:line="260" w:lineRule="exact"/>
              <w:jc w:val="center"/>
              <w:textAlignment w:val="baseline"/>
              <w:rPr>
                <w:szCs w:val="20"/>
              </w:rPr>
            </w:pPr>
            <w:r w:rsidRPr="009A3FE5">
              <w:rPr>
                <w:szCs w:val="20"/>
              </w:rPr>
              <w:t>2.41</w:t>
            </w:r>
          </w:p>
        </w:tc>
        <w:tc>
          <w:tcPr>
            <w:tcW w:w="1236" w:type="dxa"/>
            <w:vAlign w:val="center"/>
          </w:tcPr>
          <w:p w14:paraId="5D9EB524" w14:textId="77777777" w:rsidR="002307B0" w:rsidRPr="008B2B8E" w:rsidRDefault="002307B0" w:rsidP="008F15D9">
            <w:pPr>
              <w:spacing w:before="120" w:line="260" w:lineRule="exact"/>
              <w:jc w:val="center"/>
              <w:textAlignment w:val="baseline"/>
              <w:rPr>
                <w:szCs w:val="20"/>
              </w:rPr>
            </w:pPr>
            <w:r w:rsidRPr="009A3FE5">
              <w:rPr>
                <w:szCs w:val="20"/>
              </w:rPr>
              <w:t>3.27</w:t>
            </w:r>
          </w:p>
        </w:tc>
        <w:tc>
          <w:tcPr>
            <w:tcW w:w="1236" w:type="dxa"/>
            <w:vAlign w:val="center"/>
          </w:tcPr>
          <w:p w14:paraId="2C981652" w14:textId="77777777" w:rsidR="002307B0" w:rsidRPr="008B2B8E" w:rsidRDefault="002307B0" w:rsidP="008F15D9">
            <w:pPr>
              <w:spacing w:before="120" w:line="260" w:lineRule="exact"/>
              <w:jc w:val="center"/>
              <w:textAlignment w:val="baseline"/>
              <w:rPr>
                <w:szCs w:val="20"/>
              </w:rPr>
            </w:pPr>
            <w:r w:rsidRPr="009A3FE5">
              <w:rPr>
                <w:szCs w:val="20"/>
              </w:rPr>
              <w:t>4.08</w:t>
            </w:r>
          </w:p>
        </w:tc>
        <w:tc>
          <w:tcPr>
            <w:tcW w:w="1237" w:type="dxa"/>
            <w:vAlign w:val="center"/>
          </w:tcPr>
          <w:p w14:paraId="619D255F" w14:textId="77777777" w:rsidR="002307B0" w:rsidRPr="008B2B8E" w:rsidRDefault="002307B0" w:rsidP="008F15D9">
            <w:pPr>
              <w:spacing w:before="120" w:line="260" w:lineRule="exact"/>
              <w:jc w:val="center"/>
              <w:textAlignment w:val="baseline"/>
              <w:rPr>
                <w:szCs w:val="20"/>
              </w:rPr>
            </w:pPr>
            <w:r w:rsidRPr="009A3FE5">
              <w:rPr>
                <w:szCs w:val="20"/>
              </w:rPr>
              <w:t>5.53</w:t>
            </w:r>
          </w:p>
        </w:tc>
      </w:tr>
    </w:tbl>
    <w:p w14:paraId="691F55E1" w14:textId="77777777" w:rsidR="002307B0" w:rsidRDefault="002307B0" w:rsidP="002307B0">
      <w:pPr>
        <w:spacing w:before="120"/>
      </w:pPr>
    </w:p>
    <w:p w14:paraId="722E9A96" w14:textId="77777777" w:rsidR="002307B0" w:rsidRDefault="002307B0" w:rsidP="002307B0">
      <w:pPr>
        <w:spacing w:before="120"/>
        <w:jc w:val="center"/>
      </w:pPr>
      <w:r>
        <w:rPr>
          <w:noProof/>
        </w:rPr>
        <w:drawing>
          <wp:inline distT="0" distB="0" distL="0" distR="0" wp14:anchorId="233FB4E1" wp14:editId="63540A6F">
            <wp:extent cx="4307943" cy="3039513"/>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340663" cy="3062599"/>
                    </a:xfrm>
                    <a:prstGeom prst="rect">
                      <a:avLst/>
                    </a:prstGeom>
                    <a:noFill/>
                    <a:ln>
                      <a:noFill/>
                    </a:ln>
                  </pic:spPr>
                </pic:pic>
              </a:graphicData>
            </a:graphic>
          </wp:inline>
        </w:drawing>
      </w:r>
      <w:bookmarkStart w:id="12" w:name="_GoBack"/>
      <w:bookmarkEnd w:id="12"/>
    </w:p>
    <w:p w14:paraId="00ED6462" w14:textId="77777777" w:rsidR="002307B0" w:rsidRDefault="002307B0" w:rsidP="002307B0">
      <w:pPr>
        <w:pStyle w:val="figure"/>
        <w:overflowPunct/>
        <w:spacing w:before="120"/>
      </w:pPr>
      <w:r>
        <w:t>CDF of positioning accuracy of multi-port positioning and single-port positioning.</w:t>
      </w:r>
    </w:p>
    <w:p w14:paraId="2E30A8B1" w14:textId="77777777" w:rsidR="002307B0" w:rsidRPr="00632860" w:rsidRDefault="002307B0" w:rsidP="00603E2A">
      <w:pPr>
        <w:pStyle w:val="observation"/>
        <w:overflowPunct/>
        <w:spacing w:beforeLines="0" w:before="120" w:afterLines="0" w:after="120"/>
      </w:pPr>
      <w:r>
        <w:t>P</w:t>
      </w:r>
      <w:r>
        <w:rPr>
          <w:rFonts w:hint="eastAsia"/>
        </w:rPr>
        <w:t>osi</w:t>
      </w:r>
      <w:r>
        <w:t xml:space="preserve">tioning with </w:t>
      </w:r>
      <w:proofErr w:type="spellStart"/>
      <w:r>
        <w:t>mult</w:t>
      </w:r>
      <w:proofErr w:type="spellEnd"/>
      <w:r>
        <w:t>-port data can achieve a more accurate position estimation as compared to single-port positioning.</w:t>
      </w:r>
    </w:p>
    <w:p w14:paraId="1BC464C6" w14:textId="77777777" w:rsidR="002307B0" w:rsidRPr="000D1618" w:rsidRDefault="002307B0" w:rsidP="002508DA">
      <w:pPr>
        <w:pStyle w:val="proposal"/>
        <w:spacing w:before="120" w:after="120"/>
      </w:pPr>
      <w:r w:rsidRPr="000D1618">
        <w:t>Study further on the benefits of multi-port positioning for AI/ML based positioning in terms of positioning accuracy.</w:t>
      </w:r>
    </w:p>
    <w:p w14:paraId="213E28AE" w14:textId="7B37CF6C" w:rsidR="00075B15" w:rsidRDefault="00075B15" w:rsidP="00075B15">
      <w:pPr>
        <w:pStyle w:val="title2"/>
        <w:overflowPunct/>
      </w:pPr>
      <w:r>
        <w:t>AI/ML assisted positioning</w:t>
      </w:r>
    </w:p>
    <w:p w14:paraId="5BE910C7" w14:textId="067589E9" w:rsidR="004134E5" w:rsidRDefault="004134E5" w:rsidP="004134E5">
      <w:pPr>
        <w:rPr>
          <w:lang w:val="en-GB"/>
        </w:rPr>
      </w:pPr>
      <w:r>
        <w:rPr>
          <w:rFonts w:hint="eastAsia"/>
        </w:rPr>
        <w:t>F</w:t>
      </w:r>
      <w:r>
        <w:t xml:space="preserve">or AI/ML assisted positioning, AI/ML technology is utilized to extract some </w:t>
      </w:r>
      <w:proofErr w:type="spellStart"/>
      <w:r>
        <w:t>intermedita</w:t>
      </w:r>
      <w:proofErr w:type="spellEnd"/>
      <w:r>
        <w:t xml:space="preserve"> features from CIR, such as TOA, LOS/NLOS identification, and so on.  Specifically, a</w:t>
      </w:r>
      <w:r w:rsidRPr="00275290">
        <w:rPr>
          <w:lang w:val="en-GB"/>
        </w:rPr>
        <w:t>s shown in</w:t>
      </w:r>
      <w:r>
        <w:rPr>
          <w:lang w:val="en-GB"/>
        </w:rPr>
        <w:t xml:space="preserve"> Figure 15, </w:t>
      </w:r>
      <w:r w:rsidRPr="00275290">
        <w:rPr>
          <w:lang w:val="en-GB"/>
        </w:rPr>
        <w:t xml:space="preserve">instead of constructing an AI model with 18 TRPs’ CIRs as input and the target UE’s </w:t>
      </w:r>
      <w:r>
        <w:rPr>
          <w:lang w:val="en-GB"/>
        </w:rPr>
        <w:t>location</w:t>
      </w:r>
      <w:r w:rsidRPr="00275290">
        <w:rPr>
          <w:lang w:val="en-GB"/>
        </w:rPr>
        <w:t xml:space="preserve"> as output, we </w:t>
      </w:r>
      <w:r>
        <w:rPr>
          <w:lang w:val="en-GB"/>
        </w:rPr>
        <w:t>consider</w:t>
      </w:r>
      <w:r w:rsidRPr="00275290">
        <w:rPr>
          <w:lang w:val="en-GB"/>
        </w:rPr>
        <w:t xml:space="preserve"> a more general framework with one TRP’s CIR as </w:t>
      </w:r>
      <w:r>
        <w:rPr>
          <w:lang w:val="en-GB"/>
        </w:rPr>
        <w:t xml:space="preserve">the </w:t>
      </w:r>
      <w:r w:rsidRPr="00275290">
        <w:rPr>
          <w:lang w:val="en-GB"/>
        </w:rPr>
        <w:t xml:space="preserve">input and </w:t>
      </w:r>
      <w:r>
        <w:rPr>
          <w:lang w:val="en-GB"/>
        </w:rPr>
        <w:t>an</w:t>
      </w:r>
      <w:r w:rsidRPr="00275290">
        <w:rPr>
          <w:lang w:val="en-GB"/>
        </w:rPr>
        <w:t xml:space="preserve"> intermediate feature (such as </w:t>
      </w:r>
      <w:r>
        <w:rPr>
          <w:lang w:val="en-GB"/>
        </w:rPr>
        <w:t xml:space="preserve">TOA of that TRP at the </w:t>
      </w:r>
      <w:r w:rsidRPr="00275290">
        <w:rPr>
          <w:lang w:val="en-GB"/>
        </w:rPr>
        <w:t xml:space="preserve">target UE) as </w:t>
      </w:r>
      <w:r>
        <w:rPr>
          <w:lang w:val="en-GB"/>
        </w:rPr>
        <w:t xml:space="preserve">the </w:t>
      </w:r>
      <w:r w:rsidRPr="00275290">
        <w:rPr>
          <w:lang w:val="en-GB"/>
        </w:rPr>
        <w:t xml:space="preserve">output for each TRP, respectively. </w:t>
      </w:r>
      <w:r>
        <w:rPr>
          <w:lang w:val="en-GB"/>
        </w:rPr>
        <w:t>Based on</w:t>
      </w:r>
      <w:r w:rsidRPr="00275290">
        <w:rPr>
          <w:lang w:val="en-GB"/>
        </w:rPr>
        <w:t xml:space="preserve"> the intermediate feature extracted from CIR of </w:t>
      </w:r>
      <w:r>
        <w:rPr>
          <w:lang w:val="en-GB"/>
        </w:rPr>
        <w:t>each</w:t>
      </w:r>
      <w:r w:rsidRPr="00275290">
        <w:rPr>
          <w:lang w:val="en-GB"/>
        </w:rPr>
        <w:t xml:space="preserve"> TRP, </w:t>
      </w:r>
      <w:r w:rsidR="00CF07CF">
        <w:rPr>
          <w:lang w:val="en-GB"/>
        </w:rPr>
        <w:t xml:space="preserve">the </w:t>
      </w:r>
      <w:r>
        <w:rPr>
          <w:lang w:val="en-GB"/>
        </w:rPr>
        <w:t>location</w:t>
      </w:r>
      <w:r w:rsidRPr="00275290">
        <w:rPr>
          <w:lang w:val="en-GB"/>
        </w:rPr>
        <w:t xml:space="preserve"> of the target UE can be further derived</w:t>
      </w:r>
      <w:r>
        <w:rPr>
          <w:lang w:val="en-GB"/>
        </w:rPr>
        <w:t xml:space="preserve"> by utilizing</w:t>
      </w:r>
      <w:r w:rsidRPr="00275290">
        <w:rPr>
          <w:lang w:val="en-GB"/>
        </w:rPr>
        <w:t xml:space="preserve"> other positioning algorithms, including AI-based or non-AI based algorithms. </w:t>
      </w:r>
      <w:r>
        <w:rPr>
          <w:lang w:val="en-GB"/>
        </w:rPr>
        <w:t xml:space="preserve">In order to distinguish from aforementioned </w:t>
      </w:r>
      <w:r w:rsidRPr="006E0536">
        <w:rPr>
          <w:i/>
          <w:lang w:val="en-GB"/>
        </w:rPr>
        <w:t>direct AI/ML positioning</w:t>
      </w:r>
      <w:r>
        <w:rPr>
          <w:lang w:val="en-GB"/>
        </w:rPr>
        <w:t xml:space="preserve"> method based on multi-TPRs’ CIRs, we call it </w:t>
      </w:r>
      <w:r>
        <w:rPr>
          <w:i/>
          <w:lang w:val="en-GB"/>
        </w:rPr>
        <w:t>AI/ML assisted</w:t>
      </w:r>
      <w:r>
        <w:rPr>
          <w:lang w:val="en-GB"/>
        </w:rPr>
        <w:t xml:space="preserve"> </w:t>
      </w:r>
      <w:r w:rsidRPr="006E0536">
        <w:rPr>
          <w:i/>
          <w:lang w:val="en-GB"/>
        </w:rPr>
        <w:t>positioning</w:t>
      </w:r>
      <w:r>
        <w:rPr>
          <w:lang w:val="en-GB"/>
        </w:rPr>
        <w:t xml:space="preserve">, i.e., CIR-intermediate feature-positioning.  </w:t>
      </w:r>
    </w:p>
    <w:p w14:paraId="557C25FE" w14:textId="3728E674" w:rsidR="004134E5" w:rsidRPr="004134E5" w:rsidRDefault="004134E5" w:rsidP="004134E5">
      <w:pPr>
        <w:rPr>
          <w:lang w:val="en-GB"/>
        </w:rPr>
      </w:pPr>
      <w:r>
        <w:rPr>
          <w:lang w:val="en-GB"/>
        </w:rPr>
        <w:t xml:space="preserve">The </w:t>
      </w:r>
      <w:r w:rsidRPr="00275290">
        <w:rPr>
          <w:lang w:val="en-GB"/>
        </w:rPr>
        <w:t xml:space="preserve">main motivations come from our considerations about </w:t>
      </w:r>
      <w:r>
        <w:rPr>
          <w:lang w:val="en-GB"/>
        </w:rPr>
        <w:t xml:space="preserve">AI </w:t>
      </w:r>
      <w:r w:rsidRPr="00275290">
        <w:rPr>
          <w:lang w:val="en-GB"/>
        </w:rPr>
        <w:t xml:space="preserve">model generalization and practical deployment in real environment for AI based positioning. </w:t>
      </w:r>
      <w:r>
        <w:rPr>
          <w:lang w:val="en-GB"/>
        </w:rPr>
        <w:t>T</w:t>
      </w:r>
      <w:r w:rsidRPr="00275290">
        <w:rPr>
          <w:lang w:val="en-GB"/>
        </w:rPr>
        <w:t xml:space="preserve">he AI model related with </w:t>
      </w:r>
      <w:r>
        <w:rPr>
          <w:lang w:val="en-GB"/>
        </w:rPr>
        <w:t>multiple</w:t>
      </w:r>
      <w:r w:rsidRPr="00275290">
        <w:rPr>
          <w:lang w:val="en-GB"/>
        </w:rPr>
        <w:t xml:space="preserve"> TRPs is strongly correlated with TRPs’ distribution, and </w:t>
      </w:r>
      <w:r>
        <w:rPr>
          <w:lang w:val="en-GB"/>
        </w:rPr>
        <w:t>may not</w:t>
      </w:r>
      <w:r w:rsidRPr="00275290">
        <w:rPr>
          <w:lang w:val="en-GB"/>
        </w:rPr>
        <w:t xml:space="preserve"> work </w:t>
      </w:r>
      <w:r>
        <w:rPr>
          <w:lang w:val="en-GB"/>
        </w:rPr>
        <w:t xml:space="preserve">well </w:t>
      </w:r>
      <w:r w:rsidRPr="00275290">
        <w:rPr>
          <w:lang w:val="en-GB"/>
        </w:rPr>
        <w:t xml:space="preserve">once TPRs’ distribution changes, such as the number of TPRs, the location of </w:t>
      </w:r>
      <w:r>
        <w:rPr>
          <w:lang w:val="en-GB"/>
        </w:rPr>
        <w:t xml:space="preserve">each </w:t>
      </w:r>
      <w:r w:rsidRPr="00275290">
        <w:rPr>
          <w:lang w:val="en-GB"/>
        </w:rPr>
        <w:t>TRP</w:t>
      </w:r>
      <w:r>
        <w:rPr>
          <w:lang w:val="en-GB"/>
        </w:rPr>
        <w:t>.</w:t>
      </w:r>
      <w:r w:rsidRPr="00275290">
        <w:rPr>
          <w:lang w:val="en-GB"/>
        </w:rPr>
        <w:t xml:space="preserve"> </w:t>
      </w:r>
      <w:r>
        <w:rPr>
          <w:lang w:val="en-GB"/>
        </w:rPr>
        <w:t>Apparently</w:t>
      </w:r>
      <w:r w:rsidRPr="00275290">
        <w:rPr>
          <w:lang w:val="en-GB"/>
        </w:rPr>
        <w:t xml:space="preserve">, an AI model trained with </w:t>
      </w:r>
      <w:r>
        <w:rPr>
          <w:lang w:val="en-GB"/>
        </w:rPr>
        <w:t>multiple</w:t>
      </w:r>
      <w:r w:rsidRPr="00275290">
        <w:rPr>
          <w:lang w:val="en-GB"/>
        </w:rPr>
        <w:t xml:space="preserve"> TRPs’ CIRs </w:t>
      </w:r>
      <w:r>
        <w:rPr>
          <w:lang w:val="en-GB"/>
        </w:rPr>
        <w:t>works the best</w:t>
      </w:r>
      <w:r w:rsidRPr="00275290">
        <w:rPr>
          <w:lang w:val="en-GB"/>
        </w:rPr>
        <w:t xml:space="preserve"> in th</w:t>
      </w:r>
      <w:r>
        <w:rPr>
          <w:lang w:val="en-GB"/>
        </w:rPr>
        <w:t>ose</w:t>
      </w:r>
      <w:r w:rsidRPr="00275290">
        <w:rPr>
          <w:lang w:val="en-GB"/>
        </w:rPr>
        <w:t xml:space="preserve"> </w:t>
      </w:r>
      <w:r>
        <w:rPr>
          <w:lang w:val="en-GB"/>
        </w:rPr>
        <w:t xml:space="preserve">trained </w:t>
      </w:r>
      <w:r w:rsidRPr="00275290">
        <w:rPr>
          <w:lang w:val="en-GB"/>
        </w:rPr>
        <w:t xml:space="preserve">scenarios with </w:t>
      </w:r>
      <w:r>
        <w:rPr>
          <w:lang w:val="en-GB"/>
        </w:rPr>
        <w:t>multiple</w:t>
      </w:r>
      <w:r w:rsidRPr="00275290">
        <w:rPr>
          <w:lang w:val="en-GB"/>
        </w:rPr>
        <w:t xml:space="preserve"> TRPs, which </w:t>
      </w:r>
      <w:r>
        <w:rPr>
          <w:lang w:val="en-GB"/>
        </w:rPr>
        <w:t xml:space="preserve">in turn </w:t>
      </w:r>
      <w:r w:rsidRPr="00275290">
        <w:rPr>
          <w:lang w:val="en-GB"/>
        </w:rPr>
        <w:t xml:space="preserve">means that large number of field data needs to be collected from real </w:t>
      </w:r>
      <w:r>
        <w:rPr>
          <w:lang w:val="en-GB"/>
        </w:rPr>
        <w:t>deployment</w:t>
      </w:r>
      <w:r w:rsidRPr="00275290">
        <w:rPr>
          <w:lang w:val="en-GB"/>
        </w:rPr>
        <w:t xml:space="preserve"> and computation &amp; time-consuming model training</w:t>
      </w:r>
      <w:r>
        <w:rPr>
          <w:lang w:val="en-GB"/>
        </w:rPr>
        <w:t>/validation</w:t>
      </w:r>
      <w:r w:rsidRPr="00275290">
        <w:rPr>
          <w:lang w:val="en-GB"/>
        </w:rPr>
        <w:t xml:space="preserve"> process needs to be conducted from scratch for each scenario.</w:t>
      </w:r>
      <w:r>
        <w:rPr>
          <w:lang w:val="en-GB"/>
        </w:rPr>
        <w:t xml:space="preserve"> However,</w:t>
      </w:r>
      <w:r w:rsidR="0061125B">
        <w:rPr>
          <w:lang w:val="en-GB"/>
        </w:rPr>
        <w:t xml:space="preserve"> the</w:t>
      </w:r>
      <w:r w:rsidRPr="00275290">
        <w:rPr>
          <w:lang w:val="en-GB"/>
        </w:rPr>
        <w:t xml:space="preserve"> </w:t>
      </w:r>
      <w:r w:rsidR="0061125B">
        <w:rPr>
          <w:lang w:val="en-GB"/>
        </w:rPr>
        <w:t>AI/ML assisted positioning method</w:t>
      </w:r>
      <w:r>
        <w:rPr>
          <w:lang w:val="en-GB"/>
        </w:rPr>
        <w:t xml:space="preserve"> estimating intermediate feature from single-TRP’s CIR </w:t>
      </w:r>
      <w:r w:rsidRPr="00275290">
        <w:rPr>
          <w:lang w:val="en-GB"/>
        </w:rPr>
        <w:t>is independent of these factors</w:t>
      </w:r>
      <w:r>
        <w:rPr>
          <w:lang w:val="en-GB"/>
        </w:rPr>
        <w:t xml:space="preserve">, and can be largely compatible with existing positioning protocol framework (i.e. LPP) specified in previous releases. </w:t>
      </w:r>
    </w:p>
    <w:p w14:paraId="1DAF46D7" w14:textId="1950EB45" w:rsidR="004134E5" w:rsidRPr="006E0536" w:rsidRDefault="004134E5" w:rsidP="004134E5">
      <w:r>
        <w:t xml:space="preserve">In this section, we </w:t>
      </w:r>
      <w:r w:rsidR="00CF07CF">
        <w:t xml:space="preserve">mainly focus on the evaluations of </w:t>
      </w:r>
      <w:r>
        <w:t>two typical schemes, AI/ML based TOA estimation and AI/ML based LOS/NLOS identification, and further analyze their strengths and limitations.</w:t>
      </w:r>
    </w:p>
    <w:p w14:paraId="0494CF80" w14:textId="77777777" w:rsidR="004134E5" w:rsidRPr="006E0536" w:rsidRDefault="004134E5" w:rsidP="004134E5">
      <w:pPr>
        <w:rPr>
          <w:lang w:val="en-GB"/>
        </w:rPr>
      </w:pPr>
    </w:p>
    <w:p w14:paraId="0018D408" w14:textId="77777777" w:rsidR="004134E5" w:rsidRPr="00275290" w:rsidRDefault="004134E5" w:rsidP="004134E5">
      <w:pPr>
        <w:jc w:val="center"/>
        <w:rPr>
          <w:lang w:val="en-GB"/>
        </w:rPr>
      </w:pPr>
      <w:r>
        <w:object w:dxaOrig="16410" w:dyaOrig="3345" w14:anchorId="2AEDCE87">
          <v:shape id="_x0000_i1047" type="#_x0000_t75" style="width:479.35pt;height:100.65pt" o:ole="">
            <v:imagedata r:id="rId64" o:title=""/>
          </v:shape>
          <o:OLEObject Type="Embed" ProgID="Visio.Drawing.15" ShapeID="_x0000_i1047" DrawAspect="Content" ObjectID="_1721839271" r:id="rId65"/>
        </w:object>
      </w:r>
    </w:p>
    <w:p w14:paraId="1819A579" w14:textId="038EA17E" w:rsidR="004134E5" w:rsidRPr="006E0536" w:rsidRDefault="004134E5" w:rsidP="006E0536">
      <w:pPr>
        <w:pStyle w:val="figure"/>
        <w:overflowPunct/>
        <w:rPr>
          <w:lang w:val="en-GB"/>
        </w:rPr>
      </w:pPr>
      <w:r>
        <w:rPr>
          <w:lang w:val="en-GB"/>
        </w:rPr>
        <w:t>The framework of two-step positioning method</w:t>
      </w:r>
    </w:p>
    <w:p w14:paraId="4FD61D98" w14:textId="7E7576B7" w:rsidR="004134E5" w:rsidRPr="00EC0A83" w:rsidRDefault="004134E5" w:rsidP="006E0536">
      <w:pPr>
        <w:pStyle w:val="title3"/>
      </w:pPr>
      <w:r>
        <w:t>AI/ML based TOA estimation</w:t>
      </w:r>
    </w:p>
    <w:p w14:paraId="2149D744" w14:textId="0C50311B" w:rsidR="00075B15" w:rsidRDefault="00075B15" w:rsidP="00075B15">
      <w:pPr>
        <w:rPr>
          <w:lang w:val="en-GB"/>
        </w:rPr>
      </w:pPr>
      <w:r w:rsidRPr="00275290">
        <w:rPr>
          <w:lang w:val="en-GB"/>
        </w:rPr>
        <w:t xml:space="preserve">We evaluate the </w:t>
      </w:r>
      <w:r>
        <w:rPr>
          <w:lang w:val="en-GB"/>
        </w:rPr>
        <w:t xml:space="preserve">performance of </w:t>
      </w:r>
      <w:r w:rsidR="0040571A">
        <w:rPr>
          <w:lang w:val="en-GB"/>
        </w:rPr>
        <w:t xml:space="preserve">AI/ML based </w:t>
      </w:r>
      <w:r w:rsidR="00FE6868">
        <w:rPr>
          <w:lang w:val="en-GB"/>
        </w:rPr>
        <w:t>TOA estimation</w:t>
      </w:r>
      <w:r w:rsidRPr="00275290">
        <w:rPr>
          <w:lang w:val="en-GB"/>
        </w:rPr>
        <w:t xml:space="preserve"> by simulation</w:t>
      </w:r>
      <w:r>
        <w:rPr>
          <w:lang w:val="en-GB"/>
        </w:rPr>
        <w:t>s where TOA from a TRP to a target UE is taken as the intermediate feature</w:t>
      </w:r>
      <w:r w:rsidRPr="00275290">
        <w:rPr>
          <w:lang w:val="en-GB"/>
        </w:rPr>
        <w:t xml:space="preserve">. </w:t>
      </w:r>
      <w:r>
        <w:rPr>
          <w:lang w:val="en-GB"/>
        </w:rPr>
        <w:t xml:space="preserve">The specific procedures are presented as follows. Firstly, we obtain the input of the AI model with the dimension of </w:t>
      </w:r>
      <w:r w:rsidRPr="00D42D40">
        <w:rPr>
          <w:bCs/>
          <w:iCs/>
          <w:position w:val="-6"/>
          <w:szCs w:val="20"/>
        </w:rPr>
        <w:object w:dxaOrig="1219" w:dyaOrig="279" w14:anchorId="2B78DE7D">
          <v:shape id="_x0000_i1048" type="#_x0000_t75" style="width:54.65pt;height:14pt" o:ole="">
            <v:imagedata r:id="rId66" o:title=""/>
          </v:shape>
          <o:OLEObject Type="Embed" ProgID="Equation.DSMT4" ShapeID="_x0000_i1048" DrawAspect="Content" ObjectID="_1721839272" r:id="rId67"/>
        </w:object>
      </w:r>
      <w:r>
        <w:rPr>
          <w:lang w:val="en-GB"/>
        </w:rPr>
        <w:t xml:space="preserve"> in a similar manner as described in the section </w:t>
      </w:r>
      <w:r>
        <w:rPr>
          <w:lang w:val="en-GB"/>
        </w:rPr>
        <w:fldChar w:fldCharType="begin"/>
      </w:r>
      <w:r>
        <w:rPr>
          <w:lang w:val="en-GB"/>
        </w:rPr>
        <w:instrText xml:space="preserve"> REF _Ref101516762 \r \h </w:instrText>
      </w:r>
      <w:r>
        <w:rPr>
          <w:lang w:val="en-GB"/>
        </w:rPr>
      </w:r>
      <w:r>
        <w:rPr>
          <w:lang w:val="en-GB"/>
        </w:rPr>
        <w:fldChar w:fldCharType="separate"/>
      </w:r>
      <w:r>
        <w:rPr>
          <w:lang w:val="en-GB"/>
        </w:rPr>
        <w:t>4.1</w:t>
      </w:r>
      <w:r>
        <w:rPr>
          <w:lang w:val="en-GB"/>
        </w:rPr>
        <w:fldChar w:fldCharType="end"/>
      </w:r>
      <w:r>
        <w:rPr>
          <w:lang w:val="en-GB"/>
        </w:rPr>
        <w:t xml:space="preserve">. Note that full CIR points are taken without truncation. It is further divided into 18 vectors each with dimension of </w:t>
      </w:r>
      <w:r w:rsidRPr="00DB4A9A">
        <w:rPr>
          <w:position w:val="-6"/>
          <w:lang w:val="en-GB"/>
        </w:rPr>
        <w:object w:dxaOrig="820" w:dyaOrig="279" w14:anchorId="56FC1F00">
          <v:shape id="_x0000_i1049" type="#_x0000_t75" style="width:32.65pt;height:10.65pt" o:ole="">
            <v:imagedata r:id="rId68" o:title=""/>
          </v:shape>
          <o:OLEObject Type="Embed" ProgID="Equation.DSMT4" ShapeID="_x0000_i1049" DrawAspect="Content" ObjectID="_1721839273" r:id="rId69"/>
        </w:object>
      </w:r>
      <w:r>
        <w:rPr>
          <w:lang w:val="en-GB"/>
        </w:rPr>
        <w:t>as the input of single-TRP’s model. Based on the relative position of UEs and each TRP, AI models for TOA label associated with straight-line (LOS) distance can be trained. Then</w:t>
      </w:r>
      <w:r w:rsidR="00517A30">
        <w:rPr>
          <w:lang w:val="en-GB"/>
        </w:rPr>
        <w:t>,</w:t>
      </w:r>
      <w:r>
        <w:rPr>
          <w:lang w:val="en-GB"/>
        </w:rPr>
        <w:t xml:space="preserve"> TOA associated with each TRP can be estimated according to the trained AI/ML models with UE’s CIR as the input. To estimate UE’s location according to TOAs of multiple TRPs, we adopt a </w:t>
      </w:r>
      <w:r w:rsidR="00517A30">
        <w:rPr>
          <w:lang w:val="en-GB"/>
        </w:rPr>
        <w:t>n</w:t>
      </w:r>
      <w:r>
        <w:rPr>
          <w:lang w:val="en-GB"/>
        </w:rPr>
        <w:t xml:space="preserve">on-AI algorithm by combining Least Square algorithm with Taylor algorithm. Specifically, we firstly select four TOA estimation with the highest accuracy from multiple TOA estimations when assuming that TOA errors can be obtained. Moreover, conventional TRP selection algorithms can be used to select the TOAs with minimal errors, such as </w:t>
      </w:r>
      <w:r>
        <w:rPr>
          <w:rFonts w:hint="eastAsia"/>
          <w:lang w:val="en-GB"/>
        </w:rPr>
        <w:t>Rec</w:t>
      </w:r>
      <w:r>
        <w:rPr>
          <w:lang w:val="en-GB"/>
        </w:rPr>
        <w:t xml:space="preserve">eive Autonomous Integrity Monitoring algorithm. Utilizing the selected TOAs and prior locations of TRPs, Least Square algorithm is used to estimate a rough location as </w:t>
      </w:r>
      <w:r w:rsidR="00394776">
        <w:rPr>
          <w:lang w:val="en-GB"/>
        </w:rPr>
        <w:t>the starting point</w:t>
      </w:r>
      <w:r>
        <w:rPr>
          <w:lang w:val="en-GB"/>
        </w:rPr>
        <w:t xml:space="preserve"> of Taylor algorithm, and </w:t>
      </w:r>
      <w:r w:rsidR="00394776">
        <w:rPr>
          <w:lang w:val="en-GB"/>
        </w:rPr>
        <w:t xml:space="preserve">after several iterations </w:t>
      </w:r>
      <w:r w:rsidR="00492BFD">
        <w:rPr>
          <w:lang w:val="en-GB"/>
        </w:rPr>
        <w:t xml:space="preserve">of Taylor algorithm, </w:t>
      </w:r>
      <w:r>
        <w:rPr>
          <w:lang w:val="en-GB"/>
        </w:rPr>
        <w:t>the final location can be estimated</w:t>
      </w:r>
      <w:r w:rsidR="00691201">
        <w:rPr>
          <w:lang w:val="en-GB"/>
        </w:rPr>
        <w:t xml:space="preserve"> finely</w:t>
      </w:r>
      <w:r>
        <w:rPr>
          <w:lang w:val="en-GB"/>
        </w:rPr>
        <w:t>.</w:t>
      </w:r>
    </w:p>
    <w:p w14:paraId="28D421A6" w14:textId="38A9D4D4" w:rsidR="00075B15" w:rsidRPr="00D42D40" w:rsidRDefault="00075B15" w:rsidP="00075B15">
      <w:pPr>
        <w:rPr>
          <w:lang w:val="en-GB"/>
        </w:rPr>
      </w:pPr>
      <w:r w:rsidRPr="00275290">
        <w:rPr>
          <w:lang w:val="en-GB"/>
        </w:rPr>
        <w:t>As shown in</w:t>
      </w:r>
      <w:r>
        <w:rPr>
          <w:lang w:val="en-GB"/>
        </w:rPr>
        <w:t xml:space="preserve"> Table 10, </w:t>
      </w:r>
      <w:r w:rsidR="00F1431C">
        <w:rPr>
          <w:lang w:val="en-GB"/>
        </w:rPr>
        <w:t xml:space="preserve">it is observed that </w:t>
      </w:r>
      <w:r>
        <w:rPr>
          <w:lang w:val="en-GB"/>
        </w:rPr>
        <w:t xml:space="preserve">the </w:t>
      </w:r>
      <w:r w:rsidR="00A04C9A">
        <w:rPr>
          <w:lang w:val="en-GB"/>
        </w:rPr>
        <w:t>AI/ML based TOA estimation</w:t>
      </w:r>
      <w:r w:rsidRPr="00275290">
        <w:rPr>
          <w:lang w:val="en-GB"/>
        </w:rPr>
        <w:t xml:space="preserve"> positioning method</w:t>
      </w:r>
      <w:r>
        <w:rPr>
          <w:lang w:val="en-GB"/>
        </w:rPr>
        <w:t xml:space="preserve"> (0.60m@90%)</w:t>
      </w:r>
      <w:r w:rsidRPr="00275290">
        <w:rPr>
          <w:lang w:val="en-GB"/>
        </w:rPr>
        <w:t xml:space="preserve"> </w:t>
      </w:r>
      <w:r>
        <w:rPr>
          <w:lang w:val="en-GB"/>
        </w:rPr>
        <w:t>achieves</w:t>
      </w:r>
      <w:r w:rsidRPr="00275290">
        <w:rPr>
          <w:lang w:val="en-GB"/>
        </w:rPr>
        <w:t xml:space="preserve"> remarkable performance gain compared to </w:t>
      </w:r>
      <w:r w:rsidR="00A04C9A">
        <w:rPr>
          <w:lang w:val="en-GB"/>
        </w:rPr>
        <w:t>direct</w:t>
      </w:r>
      <w:r w:rsidRPr="00275290">
        <w:rPr>
          <w:lang w:val="en-GB"/>
        </w:rPr>
        <w:t xml:space="preserve"> </w:t>
      </w:r>
      <w:r w:rsidR="00A04C9A">
        <w:rPr>
          <w:lang w:val="en-GB"/>
        </w:rPr>
        <w:t xml:space="preserve">AI/ML </w:t>
      </w:r>
      <w:r w:rsidRPr="00275290">
        <w:rPr>
          <w:lang w:val="en-GB"/>
        </w:rPr>
        <w:t>positioning method</w:t>
      </w:r>
      <w:r>
        <w:rPr>
          <w:lang w:val="en-GB"/>
        </w:rPr>
        <w:t xml:space="preserve"> (0.99m@90%)</w:t>
      </w:r>
      <w:r w:rsidRPr="00275290">
        <w:rPr>
          <w:lang w:val="en-GB"/>
        </w:rPr>
        <w:t>.</w:t>
      </w:r>
      <w:r>
        <w:rPr>
          <w:lang w:val="en-GB"/>
        </w:rPr>
        <w:t xml:space="preserve"> Besides, the </w:t>
      </w:r>
      <w:r w:rsidR="00A04C9A">
        <w:t>AI/ML based TOA estimation</w:t>
      </w:r>
      <w:r w:rsidR="00A04C9A" w:rsidDel="00A04C9A">
        <w:rPr>
          <w:lang w:val="en-GB"/>
        </w:rPr>
        <w:t xml:space="preserve"> </w:t>
      </w:r>
      <w:r>
        <w:rPr>
          <w:lang w:val="en-GB"/>
        </w:rPr>
        <w:t xml:space="preserve">is less sensitive to </w:t>
      </w:r>
      <w:r w:rsidR="000F7A50">
        <w:rPr>
          <w:lang w:val="en-GB"/>
        </w:rPr>
        <w:t xml:space="preserve">the </w:t>
      </w:r>
      <w:r>
        <w:rPr>
          <w:lang w:val="en-GB"/>
        </w:rPr>
        <w:t xml:space="preserve">environmental change compared to the </w:t>
      </w:r>
      <w:r w:rsidR="00A04C9A">
        <w:rPr>
          <w:lang w:val="en-GB"/>
        </w:rPr>
        <w:t>direct AI/ML positioning</w:t>
      </w:r>
      <w:r>
        <w:rPr>
          <w:lang w:val="en-GB"/>
        </w:rPr>
        <w:t>. Even if the model trained with dataset of a fixed drop is tested with a new drop without any modification, the performance of</w:t>
      </w:r>
      <w:r w:rsidR="00A2268C">
        <w:rPr>
          <w:lang w:val="en-GB"/>
        </w:rPr>
        <w:t xml:space="preserve"> </w:t>
      </w:r>
      <w:r w:rsidR="00A04C9A">
        <w:rPr>
          <w:lang w:val="en-GB"/>
        </w:rPr>
        <w:t>AI/ML based TOA estimation</w:t>
      </w:r>
      <w:r>
        <w:rPr>
          <w:lang w:val="en-GB"/>
        </w:rPr>
        <w:t xml:space="preserve"> positioning method can still be maintained, which is significantly better than that of </w:t>
      </w:r>
      <w:r w:rsidR="00A04C9A">
        <w:rPr>
          <w:lang w:val="en-GB"/>
        </w:rPr>
        <w:t>the direct AI/ML</w:t>
      </w:r>
      <w:r>
        <w:rPr>
          <w:lang w:val="en-GB"/>
        </w:rPr>
        <w:t xml:space="preserve"> positioning method. </w:t>
      </w:r>
      <w:r w:rsidR="00A2268C">
        <w:rPr>
          <w:lang w:val="en-GB"/>
        </w:rPr>
        <w:t xml:space="preserve">Therefore, AI/ML based TOA estimation enjoys </w:t>
      </w:r>
      <w:r>
        <w:rPr>
          <w:lang w:val="en-GB"/>
        </w:rPr>
        <w:t>better generalization capability</w:t>
      </w:r>
      <w:r w:rsidR="00A2268C">
        <w:rPr>
          <w:lang w:val="en-GB"/>
        </w:rPr>
        <w:t xml:space="preserve"> as compared to direct AI/ML positioning</w:t>
      </w:r>
      <w:r>
        <w:rPr>
          <w:lang w:val="en-GB"/>
        </w:rPr>
        <w:t>.</w:t>
      </w:r>
      <w:r w:rsidR="00A04C9A">
        <w:rPr>
          <w:lang w:val="en-GB"/>
        </w:rPr>
        <w:t xml:space="preserve"> </w:t>
      </w:r>
      <w:r w:rsidR="00605A68">
        <w:rPr>
          <w:lang w:val="en-GB"/>
        </w:rPr>
        <w:t>W</w:t>
      </w:r>
      <w:r>
        <w:rPr>
          <w:lang w:val="en-GB"/>
        </w:rPr>
        <w:t xml:space="preserve">e can conclude that </w:t>
      </w:r>
      <w:r w:rsidR="00A04C9A">
        <w:rPr>
          <w:lang w:val="en-GB"/>
        </w:rPr>
        <w:t>AI/ML based TOA estimation</w:t>
      </w:r>
      <w:r>
        <w:rPr>
          <w:lang w:val="en-GB"/>
        </w:rPr>
        <w:t xml:space="preserve"> has great advantages in positioning performance, deployment flexibility, compatibility with existing positioning protocol framework, and generalization capability.</w:t>
      </w:r>
    </w:p>
    <w:p w14:paraId="6D1B9DE4" w14:textId="77777777" w:rsidR="00075B15" w:rsidRDefault="00075B15" w:rsidP="00075B15">
      <w:pPr>
        <w:pStyle w:val="table"/>
        <w:overflowPunct/>
      </w:pPr>
      <w:r>
        <w:rPr>
          <w:rFonts w:hint="eastAsia"/>
        </w:rPr>
        <w:t>C</w:t>
      </w:r>
      <w:r>
        <w:t xml:space="preserve">DF of positioning accuracy of different positioning methods </w:t>
      </w:r>
    </w:p>
    <w:tbl>
      <w:tblPr>
        <w:tblStyle w:val="aa"/>
        <w:tblW w:w="0" w:type="auto"/>
        <w:tblLook w:val="04A0" w:firstRow="1" w:lastRow="0" w:firstColumn="1" w:lastColumn="0" w:noHBand="0" w:noVBand="1"/>
      </w:tblPr>
      <w:tblGrid>
        <w:gridCol w:w="959"/>
        <w:gridCol w:w="3993"/>
        <w:gridCol w:w="1027"/>
        <w:gridCol w:w="1027"/>
        <w:gridCol w:w="1027"/>
        <w:gridCol w:w="1027"/>
      </w:tblGrid>
      <w:tr w:rsidR="00075B15" w:rsidRPr="00013123" w14:paraId="41478806" w14:textId="77777777" w:rsidTr="006E0536">
        <w:tc>
          <w:tcPr>
            <w:tcW w:w="846" w:type="dxa"/>
          </w:tcPr>
          <w:p w14:paraId="578523B2" w14:textId="77777777" w:rsidR="00075B15" w:rsidRPr="00004009" w:rsidRDefault="00075B15" w:rsidP="000719CE">
            <w:pPr>
              <w:spacing w:after="0" w:line="260" w:lineRule="exact"/>
              <w:jc w:val="center"/>
              <w:textAlignment w:val="baseline"/>
              <w:rPr>
                <w:szCs w:val="20"/>
              </w:rPr>
            </w:pPr>
            <w:r w:rsidRPr="00013123">
              <w:rPr>
                <w:szCs w:val="20"/>
              </w:rPr>
              <w:t>S</w:t>
            </w:r>
            <w:r w:rsidRPr="00004009">
              <w:rPr>
                <w:szCs w:val="20"/>
              </w:rPr>
              <w:t>cenario</w:t>
            </w:r>
          </w:p>
        </w:tc>
        <w:tc>
          <w:tcPr>
            <w:tcW w:w="4062" w:type="dxa"/>
          </w:tcPr>
          <w:p w14:paraId="29B744D9" w14:textId="77777777" w:rsidR="00075B15" w:rsidRPr="00C963A9" w:rsidRDefault="00075B15" w:rsidP="000719CE">
            <w:pPr>
              <w:spacing w:after="0" w:line="260" w:lineRule="exact"/>
              <w:jc w:val="center"/>
              <w:textAlignment w:val="baseline"/>
              <w:rPr>
                <w:szCs w:val="20"/>
              </w:rPr>
            </w:pPr>
            <w:r w:rsidRPr="00C963A9">
              <w:rPr>
                <w:szCs w:val="20"/>
              </w:rPr>
              <w:t>Methods</w:t>
            </w:r>
          </w:p>
        </w:tc>
        <w:tc>
          <w:tcPr>
            <w:tcW w:w="1038" w:type="dxa"/>
          </w:tcPr>
          <w:p w14:paraId="76D902DC" w14:textId="77777777" w:rsidR="00075B15" w:rsidRPr="00004009" w:rsidRDefault="00075B15" w:rsidP="000719CE">
            <w:pPr>
              <w:spacing w:after="0" w:line="260" w:lineRule="exact"/>
              <w:jc w:val="center"/>
              <w:textAlignment w:val="baseline"/>
              <w:rPr>
                <w:szCs w:val="20"/>
              </w:rPr>
            </w:pPr>
            <w:r w:rsidRPr="00013123">
              <w:rPr>
                <w:szCs w:val="20"/>
              </w:rPr>
              <w:t>5</w:t>
            </w:r>
            <w:r w:rsidRPr="00004009">
              <w:rPr>
                <w:szCs w:val="20"/>
              </w:rPr>
              <w:t>0%</w:t>
            </w:r>
          </w:p>
        </w:tc>
        <w:tc>
          <w:tcPr>
            <w:tcW w:w="1038" w:type="dxa"/>
          </w:tcPr>
          <w:p w14:paraId="7E4F9D71" w14:textId="77777777" w:rsidR="00075B15" w:rsidRPr="00004009" w:rsidRDefault="00075B15" w:rsidP="000719CE">
            <w:pPr>
              <w:spacing w:after="0" w:line="260" w:lineRule="exact"/>
              <w:jc w:val="center"/>
              <w:textAlignment w:val="baseline"/>
              <w:rPr>
                <w:szCs w:val="20"/>
              </w:rPr>
            </w:pPr>
            <w:r w:rsidRPr="00013123">
              <w:rPr>
                <w:szCs w:val="20"/>
              </w:rPr>
              <w:t>6</w:t>
            </w:r>
            <w:r w:rsidRPr="00004009">
              <w:rPr>
                <w:szCs w:val="20"/>
              </w:rPr>
              <w:t>7%</w:t>
            </w:r>
          </w:p>
        </w:tc>
        <w:tc>
          <w:tcPr>
            <w:tcW w:w="1038" w:type="dxa"/>
          </w:tcPr>
          <w:p w14:paraId="4F57EB11" w14:textId="77777777" w:rsidR="00075B15" w:rsidRPr="00004009" w:rsidRDefault="00075B15" w:rsidP="000719CE">
            <w:pPr>
              <w:spacing w:after="0" w:line="260" w:lineRule="exact"/>
              <w:jc w:val="center"/>
              <w:textAlignment w:val="baseline"/>
              <w:rPr>
                <w:szCs w:val="20"/>
              </w:rPr>
            </w:pPr>
            <w:r w:rsidRPr="00013123">
              <w:rPr>
                <w:szCs w:val="20"/>
              </w:rPr>
              <w:t>8</w:t>
            </w:r>
            <w:r w:rsidRPr="00004009">
              <w:rPr>
                <w:szCs w:val="20"/>
              </w:rPr>
              <w:t>0%</w:t>
            </w:r>
          </w:p>
        </w:tc>
        <w:tc>
          <w:tcPr>
            <w:tcW w:w="1038" w:type="dxa"/>
          </w:tcPr>
          <w:p w14:paraId="7AE1BE1E" w14:textId="77777777" w:rsidR="00075B15" w:rsidRPr="00004009" w:rsidRDefault="00075B15" w:rsidP="000719CE">
            <w:pPr>
              <w:spacing w:after="0" w:line="260" w:lineRule="exact"/>
              <w:jc w:val="center"/>
              <w:textAlignment w:val="baseline"/>
              <w:rPr>
                <w:szCs w:val="20"/>
              </w:rPr>
            </w:pPr>
            <w:r w:rsidRPr="00013123">
              <w:rPr>
                <w:szCs w:val="20"/>
              </w:rPr>
              <w:t>9</w:t>
            </w:r>
            <w:r w:rsidRPr="00004009">
              <w:rPr>
                <w:szCs w:val="20"/>
              </w:rPr>
              <w:t>0%</w:t>
            </w:r>
          </w:p>
        </w:tc>
      </w:tr>
      <w:tr w:rsidR="00075B15" w:rsidRPr="00013123" w14:paraId="160C3A94" w14:textId="77777777" w:rsidTr="006E0536">
        <w:tc>
          <w:tcPr>
            <w:tcW w:w="846" w:type="dxa"/>
            <w:vMerge w:val="restart"/>
            <w:vAlign w:val="center"/>
          </w:tcPr>
          <w:p w14:paraId="703A2338" w14:textId="77777777" w:rsidR="00075B15" w:rsidRPr="00004009" w:rsidRDefault="00075B15" w:rsidP="000719CE">
            <w:pPr>
              <w:spacing w:after="0" w:line="260" w:lineRule="exact"/>
              <w:jc w:val="center"/>
              <w:textAlignment w:val="baseline"/>
              <w:rPr>
                <w:szCs w:val="20"/>
              </w:rPr>
            </w:pPr>
            <w:proofErr w:type="spellStart"/>
            <w:r w:rsidRPr="00013123">
              <w:rPr>
                <w:szCs w:val="20"/>
              </w:rPr>
              <w:t>I</w:t>
            </w:r>
            <w:r w:rsidRPr="00004009">
              <w:rPr>
                <w:szCs w:val="20"/>
              </w:rPr>
              <w:t>nF</w:t>
            </w:r>
            <w:proofErr w:type="spellEnd"/>
            <w:r w:rsidRPr="00004009">
              <w:rPr>
                <w:szCs w:val="20"/>
              </w:rPr>
              <w:t>-DH</w:t>
            </w:r>
          </w:p>
          <w:p w14:paraId="016621C5" w14:textId="77777777" w:rsidR="00075B15" w:rsidRPr="00004009" w:rsidRDefault="00075B15" w:rsidP="000719CE">
            <w:pPr>
              <w:spacing w:after="0" w:line="260" w:lineRule="exact"/>
              <w:jc w:val="center"/>
              <w:textAlignment w:val="baseline"/>
              <w:rPr>
                <w:szCs w:val="20"/>
              </w:rPr>
            </w:pPr>
            <w:r w:rsidRPr="00013123">
              <w:rPr>
                <w:szCs w:val="20"/>
              </w:rPr>
              <w:t>{</w:t>
            </w:r>
            <w:r w:rsidRPr="00004009">
              <w:rPr>
                <w:szCs w:val="20"/>
              </w:rPr>
              <w:t>0.6,6,2}</w:t>
            </w:r>
          </w:p>
        </w:tc>
        <w:tc>
          <w:tcPr>
            <w:tcW w:w="4062" w:type="dxa"/>
            <w:vAlign w:val="center"/>
          </w:tcPr>
          <w:p w14:paraId="2B3D42DF" w14:textId="21DDDC23" w:rsidR="00C344D2" w:rsidRDefault="00A04C9A" w:rsidP="000719CE">
            <w:pPr>
              <w:spacing w:after="0" w:line="260" w:lineRule="exact"/>
              <w:jc w:val="center"/>
              <w:textAlignment w:val="baseline"/>
              <w:rPr>
                <w:szCs w:val="20"/>
              </w:rPr>
            </w:pPr>
            <w:r>
              <w:rPr>
                <w:szCs w:val="20"/>
              </w:rPr>
              <w:t>Direct AI/ML positioning</w:t>
            </w:r>
            <w:r w:rsidR="00075B15" w:rsidRPr="00004009">
              <w:rPr>
                <w:szCs w:val="20"/>
              </w:rPr>
              <w:t xml:space="preserve"> (CIR-pos)</w:t>
            </w:r>
            <w:r w:rsidR="00075B15" w:rsidRPr="00013123">
              <w:rPr>
                <w:szCs w:val="20"/>
              </w:rPr>
              <w:t xml:space="preserve"> </w:t>
            </w:r>
          </w:p>
          <w:p w14:paraId="462A30F2" w14:textId="33422B23" w:rsidR="00075B15" w:rsidRPr="00004009" w:rsidRDefault="00075B15" w:rsidP="000719CE">
            <w:pPr>
              <w:spacing w:after="0" w:line="260" w:lineRule="exact"/>
              <w:jc w:val="center"/>
              <w:textAlignment w:val="baseline"/>
              <w:rPr>
                <w:szCs w:val="20"/>
              </w:rPr>
            </w:pPr>
            <w:r w:rsidRPr="00004009">
              <w:rPr>
                <w:szCs w:val="20"/>
              </w:rPr>
              <w:t>same drop</w:t>
            </w:r>
          </w:p>
        </w:tc>
        <w:tc>
          <w:tcPr>
            <w:tcW w:w="1038" w:type="dxa"/>
            <w:vAlign w:val="center"/>
          </w:tcPr>
          <w:p w14:paraId="5BA49E76" w14:textId="77777777" w:rsidR="00075B15" w:rsidRPr="008B2B8E" w:rsidRDefault="00075B15" w:rsidP="000719CE">
            <w:pPr>
              <w:spacing w:after="0" w:line="260" w:lineRule="exact"/>
              <w:jc w:val="center"/>
              <w:textAlignment w:val="baseline"/>
              <w:rPr>
                <w:szCs w:val="20"/>
              </w:rPr>
            </w:pPr>
            <w:r w:rsidRPr="008B2B8E">
              <w:rPr>
                <w:szCs w:val="20"/>
              </w:rPr>
              <w:t>0.35</w:t>
            </w:r>
          </w:p>
        </w:tc>
        <w:tc>
          <w:tcPr>
            <w:tcW w:w="1038" w:type="dxa"/>
            <w:vAlign w:val="center"/>
          </w:tcPr>
          <w:p w14:paraId="55600569" w14:textId="77777777" w:rsidR="00075B15" w:rsidRPr="008B2B8E" w:rsidRDefault="00075B15" w:rsidP="000719CE">
            <w:pPr>
              <w:spacing w:after="0" w:line="260" w:lineRule="exact"/>
              <w:jc w:val="center"/>
              <w:textAlignment w:val="baseline"/>
              <w:rPr>
                <w:szCs w:val="20"/>
              </w:rPr>
            </w:pPr>
            <w:r w:rsidRPr="008B2B8E">
              <w:rPr>
                <w:szCs w:val="20"/>
              </w:rPr>
              <w:t>0.49</w:t>
            </w:r>
          </w:p>
        </w:tc>
        <w:tc>
          <w:tcPr>
            <w:tcW w:w="1038" w:type="dxa"/>
            <w:vAlign w:val="center"/>
          </w:tcPr>
          <w:p w14:paraId="5FBC603D" w14:textId="77777777" w:rsidR="00075B15" w:rsidRPr="008B2B8E" w:rsidRDefault="00075B15" w:rsidP="000719CE">
            <w:pPr>
              <w:spacing w:after="0" w:line="260" w:lineRule="exact"/>
              <w:jc w:val="center"/>
              <w:textAlignment w:val="baseline"/>
              <w:rPr>
                <w:szCs w:val="20"/>
              </w:rPr>
            </w:pPr>
            <w:r w:rsidRPr="008B2B8E">
              <w:rPr>
                <w:szCs w:val="20"/>
              </w:rPr>
              <w:t>0.70</w:t>
            </w:r>
          </w:p>
        </w:tc>
        <w:tc>
          <w:tcPr>
            <w:tcW w:w="1038" w:type="dxa"/>
            <w:vAlign w:val="center"/>
          </w:tcPr>
          <w:p w14:paraId="58C4EEDB" w14:textId="77777777" w:rsidR="00075B15" w:rsidRPr="008B2B8E" w:rsidRDefault="00075B15" w:rsidP="000719CE">
            <w:pPr>
              <w:spacing w:after="0" w:line="260" w:lineRule="exact"/>
              <w:jc w:val="center"/>
              <w:textAlignment w:val="baseline"/>
              <w:rPr>
                <w:szCs w:val="20"/>
              </w:rPr>
            </w:pPr>
            <w:r w:rsidRPr="008B2B8E">
              <w:rPr>
                <w:szCs w:val="20"/>
              </w:rPr>
              <w:t>0.99</w:t>
            </w:r>
          </w:p>
        </w:tc>
      </w:tr>
      <w:tr w:rsidR="00075B15" w:rsidRPr="00013123" w14:paraId="7B71324D" w14:textId="77777777" w:rsidTr="006E0536">
        <w:tc>
          <w:tcPr>
            <w:tcW w:w="846" w:type="dxa"/>
            <w:vMerge/>
            <w:vAlign w:val="center"/>
          </w:tcPr>
          <w:p w14:paraId="6E2FEC45" w14:textId="77777777" w:rsidR="00075B15" w:rsidRPr="00013123" w:rsidRDefault="00075B15" w:rsidP="000719CE">
            <w:pPr>
              <w:spacing w:after="0" w:line="260" w:lineRule="exact"/>
              <w:jc w:val="center"/>
              <w:textAlignment w:val="baseline"/>
              <w:rPr>
                <w:szCs w:val="20"/>
              </w:rPr>
            </w:pPr>
          </w:p>
        </w:tc>
        <w:tc>
          <w:tcPr>
            <w:tcW w:w="4062" w:type="dxa"/>
            <w:vAlign w:val="center"/>
          </w:tcPr>
          <w:p w14:paraId="2E7ACAAD" w14:textId="3FD83495" w:rsidR="00C344D2" w:rsidRDefault="00A04C9A" w:rsidP="000719CE">
            <w:pPr>
              <w:spacing w:after="0" w:line="260" w:lineRule="exact"/>
              <w:jc w:val="center"/>
              <w:textAlignment w:val="baseline"/>
              <w:rPr>
                <w:szCs w:val="20"/>
              </w:rPr>
            </w:pPr>
            <w:bookmarkStart w:id="13" w:name="OLE_LINK6"/>
            <w:bookmarkStart w:id="14" w:name="OLE_LINK7"/>
            <w:r>
              <w:rPr>
                <w:szCs w:val="20"/>
              </w:rPr>
              <w:t>AI/ML based TOA est.</w:t>
            </w:r>
            <w:bookmarkEnd w:id="13"/>
            <w:bookmarkEnd w:id="14"/>
            <w:r w:rsidR="00075B15">
              <w:rPr>
                <w:szCs w:val="20"/>
              </w:rPr>
              <w:t xml:space="preserve"> </w:t>
            </w:r>
            <w:r w:rsidR="00075B15" w:rsidRPr="00C963A9">
              <w:rPr>
                <w:szCs w:val="20"/>
              </w:rPr>
              <w:t>(CIR-TOA-pos)</w:t>
            </w:r>
            <w:r w:rsidR="00075B15">
              <w:rPr>
                <w:szCs w:val="20"/>
              </w:rPr>
              <w:t xml:space="preserve"> </w:t>
            </w:r>
          </w:p>
          <w:p w14:paraId="3F880F39" w14:textId="1665C613" w:rsidR="00075B15" w:rsidRPr="00013123" w:rsidRDefault="00075B15" w:rsidP="000719CE">
            <w:pPr>
              <w:spacing w:after="0" w:line="260" w:lineRule="exact"/>
              <w:jc w:val="center"/>
              <w:textAlignment w:val="baseline"/>
              <w:rPr>
                <w:szCs w:val="20"/>
              </w:rPr>
            </w:pPr>
            <w:r>
              <w:rPr>
                <w:szCs w:val="20"/>
              </w:rPr>
              <w:t xml:space="preserve"> </w:t>
            </w:r>
            <w:r w:rsidRPr="00013123">
              <w:rPr>
                <w:szCs w:val="20"/>
              </w:rPr>
              <w:t>same drop</w:t>
            </w:r>
          </w:p>
        </w:tc>
        <w:tc>
          <w:tcPr>
            <w:tcW w:w="1038" w:type="dxa"/>
            <w:vAlign w:val="center"/>
          </w:tcPr>
          <w:p w14:paraId="61BCD6CC" w14:textId="77777777" w:rsidR="00075B15" w:rsidRPr="008B2B8E" w:rsidRDefault="00075B15" w:rsidP="000719CE">
            <w:pPr>
              <w:spacing w:after="0" w:line="260" w:lineRule="exact"/>
              <w:jc w:val="center"/>
              <w:textAlignment w:val="baseline"/>
              <w:rPr>
                <w:szCs w:val="20"/>
              </w:rPr>
            </w:pPr>
            <w:r w:rsidRPr="008B2B8E">
              <w:rPr>
                <w:szCs w:val="20"/>
              </w:rPr>
              <w:t>0.19</w:t>
            </w:r>
          </w:p>
        </w:tc>
        <w:tc>
          <w:tcPr>
            <w:tcW w:w="1038" w:type="dxa"/>
            <w:vAlign w:val="center"/>
          </w:tcPr>
          <w:p w14:paraId="248928D4" w14:textId="77777777" w:rsidR="00075B15" w:rsidRPr="008B2B8E" w:rsidRDefault="00075B15" w:rsidP="000719CE">
            <w:pPr>
              <w:spacing w:after="0" w:line="260" w:lineRule="exact"/>
              <w:jc w:val="center"/>
              <w:textAlignment w:val="baseline"/>
              <w:rPr>
                <w:szCs w:val="20"/>
              </w:rPr>
            </w:pPr>
            <w:r w:rsidRPr="008B2B8E">
              <w:rPr>
                <w:szCs w:val="20"/>
              </w:rPr>
              <w:t>0.28</w:t>
            </w:r>
          </w:p>
        </w:tc>
        <w:tc>
          <w:tcPr>
            <w:tcW w:w="1038" w:type="dxa"/>
            <w:vAlign w:val="center"/>
          </w:tcPr>
          <w:p w14:paraId="3CF002E4" w14:textId="77777777" w:rsidR="00075B15" w:rsidRPr="008B2B8E" w:rsidRDefault="00075B15" w:rsidP="000719CE">
            <w:pPr>
              <w:spacing w:after="0" w:line="260" w:lineRule="exact"/>
              <w:jc w:val="center"/>
              <w:textAlignment w:val="baseline"/>
              <w:rPr>
                <w:szCs w:val="20"/>
              </w:rPr>
            </w:pPr>
            <w:r w:rsidRPr="008B2B8E">
              <w:rPr>
                <w:szCs w:val="20"/>
              </w:rPr>
              <w:t>0.40</w:t>
            </w:r>
          </w:p>
        </w:tc>
        <w:tc>
          <w:tcPr>
            <w:tcW w:w="1038" w:type="dxa"/>
            <w:vAlign w:val="center"/>
          </w:tcPr>
          <w:p w14:paraId="5EABAF4E" w14:textId="77777777" w:rsidR="00075B15" w:rsidRPr="008B2B8E" w:rsidRDefault="00075B15" w:rsidP="000719CE">
            <w:pPr>
              <w:spacing w:after="0" w:line="260" w:lineRule="exact"/>
              <w:jc w:val="center"/>
              <w:textAlignment w:val="baseline"/>
              <w:rPr>
                <w:szCs w:val="20"/>
              </w:rPr>
            </w:pPr>
            <w:r w:rsidRPr="008B2B8E">
              <w:rPr>
                <w:szCs w:val="20"/>
              </w:rPr>
              <w:t>0.60</w:t>
            </w:r>
          </w:p>
        </w:tc>
      </w:tr>
      <w:tr w:rsidR="00075B15" w:rsidRPr="00013123" w14:paraId="5CFCF169" w14:textId="77777777" w:rsidTr="006E0536">
        <w:tc>
          <w:tcPr>
            <w:tcW w:w="846" w:type="dxa"/>
            <w:vMerge/>
            <w:vAlign w:val="center"/>
          </w:tcPr>
          <w:p w14:paraId="40A3B48D" w14:textId="77777777" w:rsidR="00075B15" w:rsidRPr="00013123" w:rsidRDefault="00075B15" w:rsidP="000719CE">
            <w:pPr>
              <w:spacing w:after="0" w:line="260" w:lineRule="exact"/>
              <w:jc w:val="center"/>
              <w:textAlignment w:val="baseline"/>
              <w:rPr>
                <w:szCs w:val="20"/>
              </w:rPr>
            </w:pPr>
          </w:p>
        </w:tc>
        <w:tc>
          <w:tcPr>
            <w:tcW w:w="4062" w:type="dxa"/>
            <w:vAlign w:val="center"/>
          </w:tcPr>
          <w:p w14:paraId="76FD3973" w14:textId="34826BAD" w:rsidR="00C344D2" w:rsidRDefault="00A04C9A" w:rsidP="000719CE">
            <w:pPr>
              <w:spacing w:after="0" w:line="260" w:lineRule="exact"/>
              <w:jc w:val="center"/>
              <w:textAlignment w:val="baseline"/>
              <w:rPr>
                <w:szCs w:val="20"/>
              </w:rPr>
            </w:pPr>
            <w:r>
              <w:rPr>
                <w:szCs w:val="20"/>
              </w:rPr>
              <w:t>Direct AI/ML positioning</w:t>
            </w:r>
            <w:r w:rsidR="00075B15" w:rsidRPr="00004009">
              <w:rPr>
                <w:szCs w:val="20"/>
              </w:rPr>
              <w:t xml:space="preserve"> (CIR-pos)</w:t>
            </w:r>
            <w:r w:rsidR="00075B15" w:rsidRPr="00013123">
              <w:rPr>
                <w:szCs w:val="20"/>
              </w:rPr>
              <w:t xml:space="preserve"> </w:t>
            </w:r>
          </w:p>
          <w:p w14:paraId="6352535F" w14:textId="033974BA" w:rsidR="00075B15" w:rsidRPr="00004009" w:rsidRDefault="00075B15" w:rsidP="000719CE">
            <w:pPr>
              <w:spacing w:after="0" w:line="260" w:lineRule="exact"/>
              <w:jc w:val="center"/>
              <w:textAlignment w:val="baseline"/>
              <w:rPr>
                <w:szCs w:val="20"/>
              </w:rPr>
            </w:pPr>
            <w:r w:rsidRPr="00004009">
              <w:rPr>
                <w:szCs w:val="20"/>
              </w:rPr>
              <w:t>different drops</w:t>
            </w:r>
          </w:p>
        </w:tc>
        <w:tc>
          <w:tcPr>
            <w:tcW w:w="1038" w:type="dxa"/>
            <w:vAlign w:val="center"/>
          </w:tcPr>
          <w:p w14:paraId="68554EA8" w14:textId="77777777" w:rsidR="00075B15" w:rsidRPr="00004009" w:rsidRDefault="00075B15" w:rsidP="000719CE">
            <w:pPr>
              <w:spacing w:after="0" w:line="260" w:lineRule="exact"/>
              <w:jc w:val="center"/>
              <w:textAlignment w:val="baseline"/>
              <w:rPr>
                <w:szCs w:val="20"/>
              </w:rPr>
            </w:pPr>
            <w:r w:rsidRPr="008B2B8E">
              <w:rPr>
                <w:szCs w:val="20"/>
              </w:rPr>
              <w:t>2.76</w:t>
            </w:r>
          </w:p>
        </w:tc>
        <w:tc>
          <w:tcPr>
            <w:tcW w:w="1038" w:type="dxa"/>
            <w:vAlign w:val="center"/>
          </w:tcPr>
          <w:p w14:paraId="2BB7797F" w14:textId="77777777" w:rsidR="00075B15" w:rsidRPr="00004009" w:rsidRDefault="00075B15" w:rsidP="000719CE">
            <w:pPr>
              <w:spacing w:after="0" w:line="260" w:lineRule="exact"/>
              <w:jc w:val="center"/>
              <w:textAlignment w:val="baseline"/>
              <w:rPr>
                <w:szCs w:val="20"/>
              </w:rPr>
            </w:pPr>
            <w:r w:rsidRPr="008B2B8E">
              <w:rPr>
                <w:szCs w:val="20"/>
              </w:rPr>
              <w:t>3.68</w:t>
            </w:r>
          </w:p>
        </w:tc>
        <w:tc>
          <w:tcPr>
            <w:tcW w:w="1038" w:type="dxa"/>
            <w:vAlign w:val="center"/>
          </w:tcPr>
          <w:p w14:paraId="38BCB748" w14:textId="77777777" w:rsidR="00075B15" w:rsidRPr="00004009" w:rsidRDefault="00075B15" w:rsidP="000719CE">
            <w:pPr>
              <w:spacing w:after="0" w:line="260" w:lineRule="exact"/>
              <w:jc w:val="center"/>
              <w:textAlignment w:val="baseline"/>
              <w:rPr>
                <w:szCs w:val="20"/>
              </w:rPr>
            </w:pPr>
            <w:r w:rsidRPr="008B2B8E">
              <w:rPr>
                <w:szCs w:val="20"/>
              </w:rPr>
              <w:t>4.58</w:t>
            </w:r>
          </w:p>
        </w:tc>
        <w:tc>
          <w:tcPr>
            <w:tcW w:w="1038" w:type="dxa"/>
            <w:vAlign w:val="center"/>
          </w:tcPr>
          <w:p w14:paraId="3AD01D33" w14:textId="77777777" w:rsidR="00075B15" w:rsidRPr="00004009" w:rsidRDefault="00075B15" w:rsidP="000719CE">
            <w:pPr>
              <w:spacing w:after="0" w:line="260" w:lineRule="exact"/>
              <w:jc w:val="center"/>
              <w:textAlignment w:val="baseline"/>
              <w:rPr>
                <w:szCs w:val="20"/>
              </w:rPr>
            </w:pPr>
            <w:r w:rsidRPr="008B2B8E">
              <w:rPr>
                <w:szCs w:val="20"/>
              </w:rPr>
              <w:t>6.00</w:t>
            </w:r>
          </w:p>
        </w:tc>
      </w:tr>
      <w:tr w:rsidR="00075B15" w:rsidRPr="00013123" w14:paraId="6406DFA5" w14:textId="77777777" w:rsidTr="006E0536">
        <w:tc>
          <w:tcPr>
            <w:tcW w:w="846" w:type="dxa"/>
            <w:vMerge/>
            <w:vAlign w:val="center"/>
          </w:tcPr>
          <w:p w14:paraId="6EC638B6" w14:textId="77777777" w:rsidR="00075B15" w:rsidRPr="00013123" w:rsidRDefault="00075B15" w:rsidP="000719CE">
            <w:pPr>
              <w:spacing w:after="0" w:line="260" w:lineRule="exact"/>
              <w:jc w:val="center"/>
              <w:textAlignment w:val="baseline"/>
              <w:rPr>
                <w:szCs w:val="20"/>
              </w:rPr>
            </w:pPr>
          </w:p>
        </w:tc>
        <w:tc>
          <w:tcPr>
            <w:tcW w:w="4062" w:type="dxa"/>
            <w:vAlign w:val="center"/>
          </w:tcPr>
          <w:p w14:paraId="457A89B7" w14:textId="3F582923" w:rsidR="00075B15" w:rsidRPr="00013123" w:rsidRDefault="00C344D2" w:rsidP="000719CE">
            <w:pPr>
              <w:spacing w:after="0" w:line="260" w:lineRule="exact"/>
              <w:jc w:val="center"/>
              <w:textAlignment w:val="baseline"/>
              <w:rPr>
                <w:szCs w:val="20"/>
              </w:rPr>
            </w:pPr>
            <w:r>
              <w:rPr>
                <w:szCs w:val="20"/>
              </w:rPr>
              <w:t>AI/ML based TOA est.</w:t>
            </w:r>
            <w:r w:rsidR="00075B15">
              <w:rPr>
                <w:szCs w:val="20"/>
              </w:rPr>
              <w:t xml:space="preserve"> </w:t>
            </w:r>
            <w:r w:rsidR="00075B15" w:rsidRPr="00C963A9">
              <w:rPr>
                <w:szCs w:val="20"/>
              </w:rPr>
              <w:t>(CIR-TOA-pos)</w:t>
            </w:r>
            <w:r w:rsidR="00075B15">
              <w:rPr>
                <w:szCs w:val="20"/>
              </w:rPr>
              <w:t xml:space="preserve"> </w:t>
            </w:r>
            <w:r w:rsidR="00075B15" w:rsidRPr="00013123">
              <w:rPr>
                <w:szCs w:val="20"/>
              </w:rPr>
              <w:t>different drops</w:t>
            </w:r>
          </w:p>
        </w:tc>
        <w:tc>
          <w:tcPr>
            <w:tcW w:w="1038" w:type="dxa"/>
            <w:vAlign w:val="center"/>
          </w:tcPr>
          <w:p w14:paraId="09020507" w14:textId="77777777" w:rsidR="00075B15" w:rsidRPr="008B2B8E" w:rsidRDefault="00075B15" w:rsidP="000719CE">
            <w:pPr>
              <w:spacing w:after="0" w:line="260" w:lineRule="exact"/>
              <w:jc w:val="center"/>
              <w:textAlignment w:val="baseline"/>
              <w:rPr>
                <w:szCs w:val="20"/>
              </w:rPr>
            </w:pPr>
            <w:r w:rsidRPr="008B2B8E">
              <w:rPr>
                <w:szCs w:val="20"/>
              </w:rPr>
              <w:t>0.93</w:t>
            </w:r>
          </w:p>
        </w:tc>
        <w:tc>
          <w:tcPr>
            <w:tcW w:w="1038" w:type="dxa"/>
            <w:vAlign w:val="center"/>
          </w:tcPr>
          <w:p w14:paraId="2D87A553" w14:textId="77777777" w:rsidR="00075B15" w:rsidRPr="008B2B8E" w:rsidRDefault="00075B15" w:rsidP="000719CE">
            <w:pPr>
              <w:spacing w:after="0" w:line="260" w:lineRule="exact"/>
              <w:jc w:val="center"/>
              <w:textAlignment w:val="baseline"/>
              <w:rPr>
                <w:szCs w:val="20"/>
              </w:rPr>
            </w:pPr>
            <w:r w:rsidRPr="008B2B8E">
              <w:rPr>
                <w:szCs w:val="20"/>
              </w:rPr>
              <w:t>1.27</w:t>
            </w:r>
          </w:p>
        </w:tc>
        <w:tc>
          <w:tcPr>
            <w:tcW w:w="1038" w:type="dxa"/>
            <w:vAlign w:val="center"/>
          </w:tcPr>
          <w:p w14:paraId="47DE3B71" w14:textId="77777777" w:rsidR="00075B15" w:rsidRPr="008B2B8E" w:rsidRDefault="00075B15" w:rsidP="000719CE">
            <w:pPr>
              <w:spacing w:after="0" w:line="260" w:lineRule="exact"/>
              <w:jc w:val="center"/>
              <w:textAlignment w:val="baseline"/>
              <w:rPr>
                <w:szCs w:val="20"/>
              </w:rPr>
            </w:pPr>
            <w:r w:rsidRPr="008B2B8E">
              <w:rPr>
                <w:szCs w:val="20"/>
              </w:rPr>
              <w:t>1.73</w:t>
            </w:r>
          </w:p>
        </w:tc>
        <w:tc>
          <w:tcPr>
            <w:tcW w:w="1038" w:type="dxa"/>
            <w:vAlign w:val="center"/>
          </w:tcPr>
          <w:p w14:paraId="339B332C" w14:textId="77777777" w:rsidR="00075B15" w:rsidRPr="008B2B8E" w:rsidRDefault="00075B15" w:rsidP="000719CE">
            <w:pPr>
              <w:spacing w:after="0" w:line="260" w:lineRule="exact"/>
              <w:jc w:val="center"/>
              <w:textAlignment w:val="baseline"/>
              <w:rPr>
                <w:szCs w:val="20"/>
              </w:rPr>
            </w:pPr>
            <w:r w:rsidRPr="008B2B8E">
              <w:rPr>
                <w:szCs w:val="20"/>
              </w:rPr>
              <w:t>2.51</w:t>
            </w:r>
          </w:p>
        </w:tc>
      </w:tr>
    </w:tbl>
    <w:p w14:paraId="695E196F" w14:textId="21AA99C4" w:rsidR="00B662FE" w:rsidRDefault="008F6228" w:rsidP="00B662FE">
      <w:pPr>
        <w:jc w:val="center"/>
      </w:pPr>
      <w:r>
        <w:rPr>
          <w:noProof/>
        </w:rPr>
        <w:lastRenderedPageBreak/>
        <w:drawing>
          <wp:inline distT="0" distB="0" distL="0" distR="0" wp14:anchorId="2F3D97B7" wp14:editId="6A711727">
            <wp:extent cx="4003766" cy="2950294"/>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011024" cy="2955642"/>
                    </a:xfrm>
                    <a:prstGeom prst="rect">
                      <a:avLst/>
                    </a:prstGeom>
                    <a:noFill/>
                    <a:ln>
                      <a:noFill/>
                    </a:ln>
                  </pic:spPr>
                </pic:pic>
              </a:graphicData>
            </a:graphic>
          </wp:inline>
        </w:drawing>
      </w:r>
    </w:p>
    <w:p w14:paraId="5A02B26E" w14:textId="43941C24" w:rsidR="00B662FE" w:rsidRDefault="00B662FE" w:rsidP="00B662FE">
      <w:pPr>
        <w:pStyle w:val="figure"/>
        <w:overflowPunct/>
      </w:pPr>
      <w:bookmarkStart w:id="15" w:name="OLE_LINK8"/>
      <w:bookmarkStart w:id="16" w:name="OLE_LINK12"/>
      <w:r>
        <w:rPr>
          <w:rFonts w:hint="eastAsia"/>
        </w:rPr>
        <w:t>C</w:t>
      </w:r>
      <w:r>
        <w:t>DF of positioning accuracy of different positioning methods</w:t>
      </w:r>
    </w:p>
    <w:p w14:paraId="76BEB3C6" w14:textId="0EC9AC87" w:rsidR="00075B15" w:rsidRPr="00B662FE" w:rsidRDefault="00BB75AB" w:rsidP="00603E2A">
      <w:pPr>
        <w:pStyle w:val="observation"/>
        <w:spacing w:before="120" w:after="120"/>
      </w:pPr>
      <w:r>
        <w:rPr>
          <w:lang w:val="en-GB"/>
        </w:rPr>
        <w:t>AI/ML based TOA estimation for positioning has great advantages in positioning performance, deployment flexibility, compatibility with existing positioning protocol framework, and generalization capability.</w:t>
      </w:r>
      <w:bookmarkEnd w:id="15"/>
      <w:bookmarkEnd w:id="16"/>
    </w:p>
    <w:p w14:paraId="4DF17C4F" w14:textId="5D038640" w:rsidR="00B662FE" w:rsidRDefault="00B662FE" w:rsidP="006E0536">
      <w:pPr>
        <w:pStyle w:val="title3"/>
      </w:pPr>
      <w:r>
        <w:t>AI/ML based LOS/NLOS identification</w:t>
      </w:r>
    </w:p>
    <w:p w14:paraId="1BC1B2EC" w14:textId="6CC19F5E" w:rsidR="00B662FE" w:rsidRDefault="00177C20" w:rsidP="00075B15">
      <w:pPr>
        <w:rPr>
          <w:lang w:val="en-GB"/>
        </w:rPr>
      </w:pPr>
      <w:r>
        <w:rPr>
          <w:lang w:val="en-GB"/>
        </w:rPr>
        <w:t>A</w:t>
      </w:r>
      <w:r w:rsidR="00B662FE" w:rsidRPr="00B662FE">
        <w:rPr>
          <w:lang w:val="en-GB"/>
        </w:rPr>
        <w:t xml:space="preserve">part from above mentioned </w:t>
      </w:r>
      <w:r w:rsidR="00B662FE">
        <w:rPr>
          <w:lang w:val="en-GB"/>
        </w:rPr>
        <w:t>AI/ML based</w:t>
      </w:r>
      <w:r w:rsidR="00B662FE" w:rsidRPr="00B662FE">
        <w:rPr>
          <w:lang w:val="en-GB"/>
        </w:rPr>
        <w:t xml:space="preserve"> </w:t>
      </w:r>
      <w:r w:rsidR="00B662FE">
        <w:rPr>
          <w:lang w:val="en-GB"/>
        </w:rPr>
        <w:t>TOA estimation</w:t>
      </w:r>
      <w:r w:rsidR="00B662FE" w:rsidRPr="00B662FE">
        <w:rPr>
          <w:lang w:val="en-GB"/>
        </w:rPr>
        <w:t xml:space="preserve"> method (CIR-TOA-position), AI/ML based LOS/NLOS identification is another popular positioning scheme with the advantages of great </w:t>
      </w:r>
      <w:proofErr w:type="spellStart"/>
      <w:r w:rsidR="00B662FE" w:rsidRPr="00B662FE">
        <w:rPr>
          <w:lang w:val="en-GB"/>
        </w:rPr>
        <w:t>compability</w:t>
      </w:r>
      <w:proofErr w:type="spellEnd"/>
      <w:r w:rsidR="00B662FE" w:rsidRPr="00B662FE">
        <w:rPr>
          <w:lang w:val="en-GB"/>
        </w:rPr>
        <w:t xml:space="preserve"> with legacy protocols. In such case, AI/ML technology can be regarded as an enhancement to conventional non-AI LOS/NLOS methods since AI/ML can achieve a more accurate LOS/NLOS identification along with a confidence metric. </w:t>
      </w:r>
      <w:r w:rsidR="00E059FB">
        <w:rPr>
          <w:lang w:val="en-GB"/>
        </w:rPr>
        <w:t>Importantly, there is no obvious performance degradation</w:t>
      </w:r>
      <w:r w:rsidR="00551DB9">
        <w:rPr>
          <w:lang w:val="en-GB"/>
        </w:rPr>
        <w:t xml:space="preserve"> </w:t>
      </w:r>
      <w:r w:rsidR="00E059FB">
        <w:rPr>
          <w:lang w:val="en-GB"/>
        </w:rPr>
        <w:t xml:space="preserve">when the AI/ML associated with a specific TRP is transferred to another TRP, and thus it also enjoys great generalization capability. </w:t>
      </w:r>
      <w:r w:rsidR="00B662FE" w:rsidRPr="00B662FE">
        <w:rPr>
          <w:lang w:val="en-GB"/>
        </w:rPr>
        <w:t xml:space="preserve">However, compared to the </w:t>
      </w:r>
      <w:r w:rsidR="002B25F3">
        <w:rPr>
          <w:rFonts w:hint="eastAsia"/>
          <w:lang w:val="en-GB"/>
        </w:rPr>
        <w:t>AI/ML</w:t>
      </w:r>
      <w:r w:rsidR="002B25F3">
        <w:rPr>
          <w:lang w:val="en-GB"/>
        </w:rPr>
        <w:t xml:space="preserve"> </w:t>
      </w:r>
      <w:r w:rsidR="002B25F3">
        <w:rPr>
          <w:rFonts w:hint="eastAsia"/>
          <w:lang w:val="en-GB"/>
        </w:rPr>
        <w:t>ba</w:t>
      </w:r>
      <w:r w:rsidR="002B25F3">
        <w:rPr>
          <w:lang w:val="en-GB"/>
        </w:rPr>
        <w:t>sed TOA estimation</w:t>
      </w:r>
      <w:r w:rsidR="00B662FE" w:rsidRPr="00B662FE">
        <w:rPr>
          <w:lang w:val="en-GB"/>
        </w:rPr>
        <w:t xml:space="preserve"> in which AI/ML model is used to estimate TOA directly, its performance still relies on the existence of LOS paths between UE and TRPs for AI/ML based LOS/NLOS identification and may be out of work in heavy NLOS scenarios. Moreover, how to obtain LOS/NLOS labels is a challenging task for data collection.</w:t>
      </w:r>
    </w:p>
    <w:p w14:paraId="749EA688" w14:textId="294C28AB" w:rsidR="00B662FE" w:rsidRDefault="00B662FE" w:rsidP="00075B15">
      <w:pPr>
        <w:rPr>
          <w:lang w:val="en-GB"/>
        </w:rPr>
      </w:pPr>
      <w:r>
        <w:rPr>
          <w:rFonts w:hint="eastAsia"/>
          <w:lang w:val="en-GB"/>
        </w:rPr>
        <w:t>C</w:t>
      </w:r>
      <w:r>
        <w:rPr>
          <w:lang w:val="en-GB"/>
        </w:rPr>
        <w:t xml:space="preserve">onsidering limited LOS paths in </w:t>
      </w:r>
      <w:proofErr w:type="spellStart"/>
      <w:r>
        <w:rPr>
          <w:lang w:val="en-GB"/>
        </w:rPr>
        <w:t>InF</w:t>
      </w:r>
      <w:proofErr w:type="spellEnd"/>
      <w:r>
        <w:rPr>
          <w:lang w:val="en-GB"/>
        </w:rPr>
        <w:t xml:space="preserve">-DH scenarios with </w:t>
      </w:r>
      <w:r w:rsidR="00EC0A83">
        <w:rPr>
          <w:lang w:val="en-GB"/>
        </w:rPr>
        <w:t>clutter</w:t>
      </w:r>
      <w:r>
        <w:rPr>
          <w:lang w:val="en-GB"/>
        </w:rPr>
        <w:t xml:space="preserve"> parameter {0.6, 6, 2}, we evaluate the positioning performance of AI/ML based LOS/NLOS identification </w:t>
      </w:r>
      <w:r w:rsidR="008F6228">
        <w:rPr>
          <w:lang w:val="en-GB"/>
        </w:rPr>
        <w:t xml:space="preserve">positioning </w:t>
      </w:r>
      <w:r>
        <w:rPr>
          <w:lang w:val="en-GB"/>
        </w:rPr>
        <w:t xml:space="preserve">method in </w:t>
      </w:r>
      <w:proofErr w:type="spellStart"/>
      <w:r>
        <w:rPr>
          <w:lang w:val="en-GB"/>
        </w:rPr>
        <w:t>InF</w:t>
      </w:r>
      <w:proofErr w:type="spellEnd"/>
      <w:r>
        <w:rPr>
          <w:lang w:val="en-GB"/>
        </w:rPr>
        <w:t xml:space="preserve">-DH scenarios with </w:t>
      </w:r>
      <w:r w:rsidR="00EC0A83">
        <w:rPr>
          <w:lang w:val="en-GB"/>
        </w:rPr>
        <w:t>clutter</w:t>
      </w:r>
      <w:r>
        <w:rPr>
          <w:lang w:val="en-GB"/>
        </w:rPr>
        <w:t xml:space="preserve"> parameter {0.4, </w:t>
      </w:r>
      <w:r w:rsidR="00A04C9A">
        <w:rPr>
          <w:lang w:val="en-GB"/>
        </w:rPr>
        <w:t>2</w:t>
      </w:r>
      <w:r>
        <w:rPr>
          <w:lang w:val="en-GB"/>
        </w:rPr>
        <w:t>, 2} where a</w:t>
      </w:r>
      <w:r w:rsidRPr="00B662FE">
        <w:rPr>
          <w:lang w:val="en-GB"/>
        </w:rPr>
        <w:t>bout half of channel</w:t>
      </w:r>
      <w:r>
        <w:rPr>
          <w:lang w:val="en-GB"/>
        </w:rPr>
        <w:t>s</w:t>
      </w:r>
      <w:r w:rsidRPr="00B662FE">
        <w:rPr>
          <w:lang w:val="en-GB"/>
        </w:rPr>
        <w:t xml:space="preserve"> </w:t>
      </w:r>
      <w:r>
        <w:rPr>
          <w:lang w:val="en-GB"/>
        </w:rPr>
        <w:t>are</w:t>
      </w:r>
      <w:r w:rsidRPr="00B662FE">
        <w:rPr>
          <w:lang w:val="en-GB"/>
        </w:rPr>
        <w:t xml:space="preserve"> </w:t>
      </w:r>
      <w:r>
        <w:rPr>
          <w:lang w:val="en-GB"/>
        </w:rPr>
        <w:t xml:space="preserve">with LOS path. </w:t>
      </w:r>
      <w:r w:rsidR="00177C20">
        <w:rPr>
          <w:lang w:val="en-GB"/>
        </w:rPr>
        <w:t>The</w:t>
      </w:r>
      <w:r w:rsidR="00DE3468">
        <w:rPr>
          <w:lang w:val="en-GB"/>
        </w:rPr>
        <w:t xml:space="preserve"> specific</w:t>
      </w:r>
      <w:r w:rsidR="00177C20">
        <w:rPr>
          <w:lang w:val="en-GB"/>
        </w:rPr>
        <w:t xml:space="preserve"> </w:t>
      </w:r>
      <w:r w:rsidR="00437966">
        <w:rPr>
          <w:lang w:val="en-GB"/>
        </w:rPr>
        <w:t>simulation</w:t>
      </w:r>
      <w:r w:rsidR="00177C20">
        <w:rPr>
          <w:lang w:val="en-GB"/>
        </w:rPr>
        <w:t xml:space="preserve"> method can refer to the procedure in </w:t>
      </w:r>
      <w:r w:rsidR="00177C20" w:rsidRPr="00B662FE">
        <w:rPr>
          <w:lang w:val="en-GB"/>
        </w:rPr>
        <w:t>Figure 1</w:t>
      </w:r>
      <w:r w:rsidR="00177C20">
        <w:rPr>
          <w:lang w:val="en-GB"/>
        </w:rPr>
        <w:t xml:space="preserve">8. </w:t>
      </w:r>
      <w:r w:rsidR="00851772">
        <w:rPr>
          <w:lang w:val="en-GB"/>
        </w:rPr>
        <w:t xml:space="preserve">As shown in </w:t>
      </w:r>
      <w:r w:rsidR="00851772">
        <w:rPr>
          <w:lang w:val="en-GB"/>
        </w:rPr>
        <w:fldChar w:fldCharType="begin"/>
      </w:r>
      <w:r w:rsidR="00851772">
        <w:rPr>
          <w:lang w:val="en-GB"/>
        </w:rPr>
        <w:instrText xml:space="preserve"> REF _Ref111038305 \r \h </w:instrText>
      </w:r>
      <w:r w:rsidR="00851772">
        <w:rPr>
          <w:lang w:val="en-GB"/>
        </w:rPr>
      </w:r>
      <w:r w:rsidR="00851772">
        <w:rPr>
          <w:lang w:val="en-GB"/>
        </w:rPr>
        <w:fldChar w:fldCharType="separate"/>
      </w:r>
      <w:r w:rsidR="00851772">
        <w:rPr>
          <w:lang w:val="en-GB"/>
        </w:rPr>
        <w:t>Table 11</w:t>
      </w:r>
      <w:r w:rsidR="00851772">
        <w:rPr>
          <w:lang w:val="en-GB"/>
        </w:rPr>
        <w:fldChar w:fldCharType="end"/>
      </w:r>
      <w:r w:rsidR="00A04C9A">
        <w:rPr>
          <w:lang w:val="en-GB"/>
        </w:rPr>
        <w:t xml:space="preserve">, compared to AI/ML based LOS/NLOS identification, the </w:t>
      </w:r>
      <w:r w:rsidR="005E6049">
        <w:rPr>
          <w:szCs w:val="20"/>
        </w:rPr>
        <w:t>AI/ML based TOA est</w:t>
      </w:r>
      <w:r w:rsidR="005E6049">
        <w:t>imation</w:t>
      </w:r>
      <w:r w:rsidR="00A04C9A">
        <w:rPr>
          <w:lang w:val="en-GB"/>
        </w:rPr>
        <w:t xml:space="preserve"> </w:t>
      </w:r>
      <w:r w:rsidR="00EF35DE">
        <w:rPr>
          <w:lang w:val="en-GB"/>
        </w:rPr>
        <w:t xml:space="preserve">method </w:t>
      </w:r>
      <w:r w:rsidR="00A04C9A">
        <w:rPr>
          <w:lang w:val="en-GB"/>
        </w:rPr>
        <w:t>still has significant performance gain thanks to the powerful capability of AI/ML in</w:t>
      </w:r>
      <w:r w:rsidR="00851772">
        <w:rPr>
          <w:lang w:val="en-GB"/>
        </w:rPr>
        <w:t xml:space="preserve"> </w:t>
      </w:r>
      <w:r w:rsidR="00A04C9A">
        <w:rPr>
          <w:lang w:val="en-GB"/>
        </w:rPr>
        <w:t>TOA</w:t>
      </w:r>
      <w:r w:rsidR="00851772">
        <w:rPr>
          <w:lang w:val="en-GB"/>
        </w:rPr>
        <w:t xml:space="preserve"> feature </w:t>
      </w:r>
      <w:r w:rsidR="002F3F0C">
        <w:rPr>
          <w:lang w:val="en-GB"/>
        </w:rPr>
        <w:t>extractio</w:t>
      </w:r>
      <w:r w:rsidR="00851772">
        <w:rPr>
          <w:lang w:val="en-GB"/>
        </w:rPr>
        <w:t>n</w:t>
      </w:r>
      <w:r w:rsidR="00A04C9A">
        <w:rPr>
          <w:lang w:val="en-GB"/>
        </w:rPr>
        <w:t>.</w:t>
      </w:r>
    </w:p>
    <w:p w14:paraId="459BE076" w14:textId="5EFD7688" w:rsidR="00B662FE" w:rsidRDefault="00B662FE" w:rsidP="00B662FE">
      <w:pPr>
        <w:pStyle w:val="table"/>
        <w:overflowPunct/>
      </w:pPr>
      <w:bookmarkStart w:id="17" w:name="_Ref111038305"/>
      <w:r>
        <w:rPr>
          <w:rFonts w:hint="eastAsia"/>
        </w:rPr>
        <w:t>C</w:t>
      </w:r>
      <w:r>
        <w:t xml:space="preserve">DF of positioning accuracy of </w:t>
      </w:r>
      <w:r w:rsidR="00851772">
        <w:t xml:space="preserve">different AI/ML </w:t>
      </w:r>
      <w:r w:rsidR="00851772">
        <w:rPr>
          <w:rFonts w:hint="eastAsia"/>
        </w:rPr>
        <w:t>ass</w:t>
      </w:r>
      <w:r w:rsidR="00851772">
        <w:t xml:space="preserve">isted </w:t>
      </w:r>
      <w:proofErr w:type="spellStart"/>
      <w:r w:rsidR="00851772">
        <w:t>postioning</w:t>
      </w:r>
      <w:proofErr w:type="spellEnd"/>
      <w:r w:rsidR="00851772">
        <w:t xml:space="preserve"> methods</w:t>
      </w:r>
      <w:bookmarkEnd w:id="17"/>
      <w:r w:rsidR="00851772" w:rsidDel="00851772">
        <w:t xml:space="preserve"> </w:t>
      </w:r>
      <w:r>
        <w:t xml:space="preserve"> </w:t>
      </w:r>
    </w:p>
    <w:tbl>
      <w:tblPr>
        <w:tblStyle w:val="aa"/>
        <w:tblW w:w="0" w:type="auto"/>
        <w:tblLook w:val="04A0" w:firstRow="1" w:lastRow="0" w:firstColumn="1" w:lastColumn="0" w:noHBand="0" w:noVBand="1"/>
      </w:tblPr>
      <w:tblGrid>
        <w:gridCol w:w="1158"/>
        <w:gridCol w:w="3770"/>
        <w:gridCol w:w="1033"/>
        <w:gridCol w:w="1033"/>
        <w:gridCol w:w="1033"/>
        <w:gridCol w:w="1033"/>
      </w:tblGrid>
      <w:tr w:rsidR="00B662FE" w:rsidRPr="00013123" w14:paraId="0FC86B96" w14:textId="77777777" w:rsidTr="00DA7D8D">
        <w:tc>
          <w:tcPr>
            <w:tcW w:w="1158" w:type="dxa"/>
          </w:tcPr>
          <w:p w14:paraId="07FEF8E5" w14:textId="77777777" w:rsidR="00B662FE" w:rsidRPr="00004009" w:rsidRDefault="00B662FE" w:rsidP="008F6228">
            <w:pPr>
              <w:spacing w:after="0" w:line="260" w:lineRule="exact"/>
              <w:jc w:val="center"/>
              <w:textAlignment w:val="baseline"/>
              <w:rPr>
                <w:szCs w:val="20"/>
              </w:rPr>
            </w:pPr>
            <w:r w:rsidRPr="00013123">
              <w:rPr>
                <w:szCs w:val="20"/>
              </w:rPr>
              <w:t>S</w:t>
            </w:r>
            <w:r w:rsidRPr="00004009">
              <w:rPr>
                <w:szCs w:val="20"/>
              </w:rPr>
              <w:t>cenario</w:t>
            </w:r>
          </w:p>
        </w:tc>
        <w:tc>
          <w:tcPr>
            <w:tcW w:w="3770" w:type="dxa"/>
          </w:tcPr>
          <w:p w14:paraId="5B9F1D7D" w14:textId="77777777" w:rsidR="00B662FE" w:rsidRPr="00C963A9" w:rsidRDefault="00B662FE" w:rsidP="008F6228">
            <w:pPr>
              <w:spacing w:after="0" w:line="260" w:lineRule="exact"/>
              <w:jc w:val="center"/>
              <w:textAlignment w:val="baseline"/>
              <w:rPr>
                <w:szCs w:val="20"/>
              </w:rPr>
            </w:pPr>
            <w:r w:rsidRPr="00C963A9">
              <w:rPr>
                <w:szCs w:val="20"/>
              </w:rPr>
              <w:t>Methods</w:t>
            </w:r>
          </w:p>
        </w:tc>
        <w:tc>
          <w:tcPr>
            <w:tcW w:w="1033" w:type="dxa"/>
          </w:tcPr>
          <w:p w14:paraId="023B3C60" w14:textId="77777777" w:rsidR="00B662FE" w:rsidRPr="00004009" w:rsidRDefault="00B662FE" w:rsidP="008F6228">
            <w:pPr>
              <w:spacing w:after="0" w:line="260" w:lineRule="exact"/>
              <w:jc w:val="center"/>
              <w:textAlignment w:val="baseline"/>
              <w:rPr>
                <w:szCs w:val="20"/>
              </w:rPr>
            </w:pPr>
            <w:r w:rsidRPr="00013123">
              <w:rPr>
                <w:szCs w:val="20"/>
              </w:rPr>
              <w:t>5</w:t>
            </w:r>
            <w:r w:rsidRPr="00004009">
              <w:rPr>
                <w:szCs w:val="20"/>
              </w:rPr>
              <w:t>0%</w:t>
            </w:r>
          </w:p>
        </w:tc>
        <w:tc>
          <w:tcPr>
            <w:tcW w:w="1033" w:type="dxa"/>
          </w:tcPr>
          <w:p w14:paraId="3587DAEF" w14:textId="77777777" w:rsidR="00B662FE" w:rsidRPr="00004009" w:rsidRDefault="00B662FE" w:rsidP="008F6228">
            <w:pPr>
              <w:spacing w:after="0" w:line="260" w:lineRule="exact"/>
              <w:jc w:val="center"/>
              <w:textAlignment w:val="baseline"/>
              <w:rPr>
                <w:szCs w:val="20"/>
              </w:rPr>
            </w:pPr>
            <w:r w:rsidRPr="00013123">
              <w:rPr>
                <w:szCs w:val="20"/>
              </w:rPr>
              <w:t>6</w:t>
            </w:r>
            <w:r w:rsidRPr="00004009">
              <w:rPr>
                <w:szCs w:val="20"/>
              </w:rPr>
              <w:t>7%</w:t>
            </w:r>
          </w:p>
        </w:tc>
        <w:tc>
          <w:tcPr>
            <w:tcW w:w="1033" w:type="dxa"/>
          </w:tcPr>
          <w:p w14:paraId="37E6D52C" w14:textId="77777777" w:rsidR="00B662FE" w:rsidRPr="00004009" w:rsidRDefault="00B662FE" w:rsidP="008F6228">
            <w:pPr>
              <w:spacing w:after="0" w:line="260" w:lineRule="exact"/>
              <w:jc w:val="center"/>
              <w:textAlignment w:val="baseline"/>
              <w:rPr>
                <w:szCs w:val="20"/>
              </w:rPr>
            </w:pPr>
            <w:r w:rsidRPr="00013123">
              <w:rPr>
                <w:szCs w:val="20"/>
              </w:rPr>
              <w:t>8</w:t>
            </w:r>
            <w:r w:rsidRPr="00004009">
              <w:rPr>
                <w:szCs w:val="20"/>
              </w:rPr>
              <w:t>0%</w:t>
            </w:r>
          </w:p>
        </w:tc>
        <w:tc>
          <w:tcPr>
            <w:tcW w:w="1033" w:type="dxa"/>
          </w:tcPr>
          <w:p w14:paraId="2D8CDB5E" w14:textId="77777777" w:rsidR="00B662FE" w:rsidRPr="00004009" w:rsidRDefault="00B662FE" w:rsidP="008F6228">
            <w:pPr>
              <w:spacing w:after="0" w:line="260" w:lineRule="exact"/>
              <w:jc w:val="center"/>
              <w:textAlignment w:val="baseline"/>
              <w:rPr>
                <w:szCs w:val="20"/>
              </w:rPr>
            </w:pPr>
            <w:r w:rsidRPr="00013123">
              <w:rPr>
                <w:szCs w:val="20"/>
              </w:rPr>
              <w:t>9</w:t>
            </w:r>
            <w:r w:rsidRPr="00004009">
              <w:rPr>
                <w:szCs w:val="20"/>
              </w:rPr>
              <w:t>0%</w:t>
            </w:r>
          </w:p>
        </w:tc>
      </w:tr>
      <w:tr w:rsidR="00B662FE" w:rsidRPr="00013123" w14:paraId="29409BE7" w14:textId="77777777" w:rsidTr="006E0536">
        <w:tc>
          <w:tcPr>
            <w:tcW w:w="1158" w:type="dxa"/>
            <w:vAlign w:val="center"/>
          </w:tcPr>
          <w:p w14:paraId="16D40315" w14:textId="77777777" w:rsidR="00B662FE" w:rsidRPr="00004009" w:rsidRDefault="00B662FE" w:rsidP="006E0536">
            <w:pPr>
              <w:spacing w:after="0" w:line="260" w:lineRule="exact"/>
              <w:jc w:val="center"/>
              <w:textAlignment w:val="baseline"/>
              <w:rPr>
                <w:szCs w:val="20"/>
              </w:rPr>
            </w:pPr>
            <w:proofErr w:type="spellStart"/>
            <w:r w:rsidRPr="00013123">
              <w:rPr>
                <w:szCs w:val="20"/>
              </w:rPr>
              <w:t>I</w:t>
            </w:r>
            <w:r w:rsidRPr="00004009">
              <w:rPr>
                <w:szCs w:val="20"/>
              </w:rPr>
              <w:t>nF</w:t>
            </w:r>
            <w:proofErr w:type="spellEnd"/>
            <w:r w:rsidRPr="00004009">
              <w:rPr>
                <w:szCs w:val="20"/>
              </w:rPr>
              <w:t>-DH</w:t>
            </w:r>
          </w:p>
          <w:p w14:paraId="5E86E8D6" w14:textId="25F8C151" w:rsidR="00B662FE" w:rsidRPr="00004009" w:rsidRDefault="00B662FE" w:rsidP="006E0536">
            <w:pPr>
              <w:spacing w:after="0" w:line="260" w:lineRule="exact"/>
              <w:jc w:val="center"/>
              <w:textAlignment w:val="baseline"/>
              <w:rPr>
                <w:szCs w:val="20"/>
              </w:rPr>
            </w:pPr>
            <w:r w:rsidRPr="00013123">
              <w:rPr>
                <w:szCs w:val="20"/>
              </w:rPr>
              <w:t>{</w:t>
            </w:r>
            <w:r w:rsidRPr="00004009">
              <w:rPr>
                <w:szCs w:val="20"/>
              </w:rPr>
              <w:t>0.</w:t>
            </w:r>
            <w:r w:rsidR="00A04C9A">
              <w:rPr>
                <w:szCs w:val="20"/>
              </w:rPr>
              <w:t>4</w:t>
            </w:r>
            <w:r w:rsidRPr="00004009">
              <w:rPr>
                <w:szCs w:val="20"/>
              </w:rPr>
              <w:t>,</w:t>
            </w:r>
            <w:r w:rsidR="00A04C9A">
              <w:rPr>
                <w:szCs w:val="20"/>
              </w:rPr>
              <w:t>2</w:t>
            </w:r>
            <w:r w:rsidRPr="00004009">
              <w:rPr>
                <w:szCs w:val="20"/>
              </w:rPr>
              <w:t>,2}</w:t>
            </w:r>
          </w:p>
        </w:tc>
        <w:tc>
          <w:tcPr>
            <w:tcW w:w="3770" w:type="dxa"/>
            <w:vAlign w:val="center"/>
          </w:tcPr>
          <w:p w14:paraId="36029851" w14:textId="500AF799" w:rsidR="00EB2547" w:rsidRDefault="00EB2547" w:rsidP="008F6228">
            <w:pPr>
              <w:spacing w:after="0" w:line="260" w:lineRule="exact"/>
              <w:jc w:val="center"/>
              <w:textAlignment w:val="baseline"/>
              <w:rPr>
                <w:szCs w:val="20"/>
              </w:rPr>
            </w:pPr>
            <w:r>
              <w:rPr>
                <w:szCs w:val="20"/>
              </w:rPr>
              <w:t xml:space="preserve"> AI/ML based LOS/NLOS </w:t>
            </w:r>
            <w:proofErr w:type="spellStart"/>
            <w:r>
              <w:rPr>
                <w:szCs w:val="20"/>
              </w:rPr>
              <w:t>idenf</w:t>
            </w:r>
            <w:r w:rsidR="001B3B88">
              <w:rPr>
                <w:szCs w:val="20"/>
              </w:rPr>
              <w:t>i</w:t>
            </w:r>
            <w:proofErr w:type="spellEnd"/>
            <w:r>
              <w:rPr>
                <w:szCs w:val="20"/>
              </w:rPr>
              <w:t>.</w:t>
            </w:r>
            <w:r w:rsidR="00B662FE" w:rsidRPr="00013123">
              <w:rPr>
                <w:szCs w:val="20"/>
              </w:rPr>
              <w:t xml:space="preserve"> </w:t>
            </w:r>
          </w:p>
          <w:p w14:paraId="789F3A06" w14:textId="4FC98C3C" w:rsidR="00B662FE" w:rsidRPr="00004009" w:rsidRDefault="00B662FE" w:rsidP="008F6228">
            <w:pPr>
              <w:spacing w:after="0" w:line="260" w:lineRule="exact"/>
              <w:jc w:val="center"/>
              <w:textAlignment w:val="baseline"/>
              <w:rPr>
                <w:szCs w:val="20"/>
              </w:rPr>
            </w:pPr>
            <w:r w:rsidRPr="00004009">
              <w:rPr>
                <w:szCs w:val="20"/>
              </w:rPr>
              <w:t>training and test</w:t>
            </w:r>
            <w:r>
              <w:rPr>
                <w:szCs w:val="20"/>
              </w:rPr>
              <w:t>ing</w:t>
            </w:r>
            <w:r w:rsidRPr="00004009">
              <w:rPr>
                <w:szCs w:val="20"/>
              </w:rPr>
              <w:t xml:space="preserve"> dataset from same drop</w:t>
            </w:r>
          </w:p>
        </w:tc>
        <w:tc>
          <w:tcPr>
            <w:tcW w:w="1033" w:type="dxa"/>
            <w:vAlign w:val="center"/>
          </w:tcPr>
          <w:p w14:paraId="0F81E1AF" w14:textId="0215C9F8" w:rsidR="00B662FE" w:rsidRPr="008B2B8E" w:rsidRDefault="00B662FE" w:rsidP="008F6228">
            <w:pPr>
              <w:spacing w:after="0" w:line="260" w:lineRule="exact"/>
              <w:jc w:val="center"/>
              <w:textAlignment w:val="baseline"/>
              <w:rPr>
                <w:szCs w:val="20"/>
              </w:rPr>
            </w:pPr>
            <w:r w:rsidRPr="008B2B8E">
              <w:rPr>
                <w:szCs w:val="20"/>
              </w:rPr>
              <w:t>0.</w:t>
            </w:r>
            <w:r w:rsidR="002C1825">
              <w:rPr>
                <w:szCs w:val="20"/>
              </w:rPr>
              <w:t>42</w:t>
            </w:r>
          </w:p>
        </w:tc>
        <w:tc>
          <w:tcPr>
            <w:tcW w:w="1033" w:type="dxa"/>
            <w:vAlign w:val="center"/>
          </w:tcPr>
          <w:p w14:paraId="04BBA077" w14:textId="18F1DF5A" w:rsidR="00B662FE" w:rsidRPr="008B2B8E" w:rsidRDefault="00B662FE" w:rsidP="008F6228">
            <w:pPr>
              <w:spacing w:after="0" w:line="260" w:lineRule="exact"/>
              <w:jc w:val="center"/>
              <w:textAlignment w:val="baseline"/>
              <w:rPr>
                <w:szCs w:val="20"/>
              </w:rPr>
            </w:pPr>
            <w:r w:rsidRPr="008B2B8E">
              <w:rPr>
                <w:szCs w:val="20"/>
              </w:rPr>
              <w:t>0.</w:t>
            </w:r>
            <w:r w:rsidR="002C1825">
              <w:rPr>
                <w:szCs w:val="20"/>
              </w:rPr>
              <w:t>58</w:t>
            </w:r>
          </w:p>
        </w:tc>
        <w:tc>
          <w:tcPr>
            <w:tcW w:w="1033" w:type="dxa"/>
            <w:vAlign w:val="center"/>
          </w:tcPr>
          <w:p w14:paraId="2D0796F3" w14:textId="12123247" w:rsidR="00B662FE" w:rsidRPr="008B2B8E" w:rsidRDefault="00B662FE" w:rsidP="008F6228">
            <w:pPr>
              <w:spacing w:after="0" w:line="260" w:lineRule="exact"/>
              <w:jc w:val="center"/>
              <w:textAlignment w:val="baseline"/>
              <w:rPr>
                <w:szCs w:val="20"/>
              </w:rPr>
            </w:pPr>
            <w:r w:rsidRPr="008B2B8E">
              <w:rPr>
                <w:szCs w:val="20"/>
              </w:rPr>
              <w:t>0.</w:t>
            </w:r>
            <w:r w:rsidR="002C1825">
              <w:rPr>
                <w:szCs w:val="20"/>
              </w:rPr>
              <w:t>80</w:t>
            </w:r>
          </w:p>
        </w:tc>
        <w:tc>
          <w:tcPr>
            <w:tcW w:w="1033" w:type="dxa"/>
            <w:vAlign w:val="center"/>
          </w:tcPr>
          <w:p w14:paraId="1736B814" w14:textId="57DFB807" w:rsidR="00B662FE" w:rsidRPr="008B2B8E" w:rsidRDefault="002C1825">
            <w:pPr>
              <w:spacing w:after="0" w:line="260" w:lineRule="exact"/>
              <w:jc w:val="center"/>
              <w:textAlignment w:val="baseline"/>
              <w:rPr>
                <w:szCs w:val="20"/>
              </w:rPr>
            </w:pPr>
            <w:r>
              <w:rPr>
                <w:szCs w:val="20"/>
              </w:rPr>
              <w:t>1</w:t>
            </w:r>
            <w:r w:rsidR="00EC0A83">
              <w:rPr>
                <w:szCs w:val="20"/>
              </w:rPr>
              <w:t>.</w:t>
            </w:r>
            <w:r>
              <w:rPr>
                <w:szCs w:val="20"/>
              </w:rPr>
              <w:t>10</w:t>
            </w:r>
          </w:p>
        </w:tc>
      </w:tr>
      <w:tr w:rsidR="00B662FE" w:rsidRPr="00013123" w14:paraId="1911E063" w14:textId="77777777" w:rsidTr="006E0536">
        <w:tc>
          <w:tcPr>
            <w:tcW w:w="1158" w:type="dxa"/>
            <w:vAlign w:val="center"/>
          </w:tcPr>
          <w:p w14:paraId="10611702" w14:textId="77777777" w:rsidR="00A04C9A" w:rsidRPr="00004009" w:rsidRDefault="00A04C9A" w:rsidP="006E0536">
            <w:pPr>
              <w:spacing w:after="0" w:line="260" w:lineRule="exact"/>
              <w:jc w:val="center"/>
              <w:textAlignment w:val="baseline"/>
              <w:rPr>
                <w:szCs w:val="20"/>
              </w:rPr>
            </w:pPr>
            <w:proofErr w:type="spellStart"/>
            <w:r w:rsidRPr="00013123">
              <w:rPr>
                <w:szCs w:val="20"/>
              </w:rPr>
              <w:t>I</w:t>
            </w:r>
            <w:r w:rsidRPr="00004009">
              <w:rPr>
                <w:szCs w:val="20"/>
              </w:rPr>
              <w:t>nF</w:t>
            </w:r>
            <w:proofErr w:type="spellEnd"/>
            <w:r w:rsidRPr="00004009">
              <w:rPr>
                <w:szCs w:val="20"/>
              </w:rPr>
              <w:t>-DH</w:t>
            </w:r>
          </w:p>
          <w:p w14:paraId="2EA9AF15" w14:textId="77BC5282" w:rsidR="00B662FE" w:rsidRPr="00013123" w:rsidRDefault="00A04C9A">
            <w:pPr>
              <w:spacing w:after="0" w:line="260" w:lineRule="exact"/>
              <w:jc w:val="center"/>
              <w:textAlignment w:val="baseline"/>
              <w:rPr>
                <w:szCs w:val="20"/>
              </w:rPr>
            </w:pPr>
            <w:r w:rsidRPr="00013123">
              <w:rPr>
                <w:szCs w:val="20"/>
              </w:rPr>
              <w:t>{</w:t>
            </w:r>
            <w:r w:rsidRPr="00004009">
              <w:rPr>
                <w:szCs w:val="20"/>
              </w:rPr>
              <w:t>0.6,6,2}</w:t>
            </w:r>
          </w:p>
        </w:tc>
        <w:tc>
          <w:tcPr>
            <w:tcW w:w="3770" w:type="dxa"/>
            <w:vAlign w:val="center"/>
          </w:tcPr>
          <w:p w14:paraId="3EAE7B04" w14:textId="6CB3020A" w:rsidR="00B662FE" w:rsidRPr="00013123" w:rsidRDefault="00EB2547" w:rsidP="008F6228">
            <w:pPr>
              <w:spacing w:after="0" w:line="260" w:lineRule="exact"/>
              <w:jc w:val="center"/>
              <w:textAlignment w:val="baseline"/>
              <w:rPr>
                <w:szCs w:val="20"/>
              </w:rPr>
            </w:pPr>
            <w:r>
              <w:rPr>
                <w:szCs w:val="20"/>
              </w:rPr>
              <w:t xml:space="preserve">AI/ML based TOA est. </w:t>
            </w:r>
            <w:r w:rsidR="00B662FE" w:rsidRPr="00C963A9">
              <w:rPr>
                <w:szCs w:val="20"/>
              </w:rPr>
              <w:t>(CIR-TOA-pos)</w:t>
            </w:r>
            <w:r w:rsidR="00B662FE">
              <w:rPr>
                <w:szCs w:val="20"/>
              </w:rPr>
              <w:t xml:space="preserve"> </w:t>
            </w:r>
            <w:r w:rsidR="00B662FE" w:rsidRPr="00004009">
              <w:rPr>
                <w:szCs w:val="20"/>
              </w:rPr>
              <w:t>training and test</w:t>
            </w:r>
            <w:r w:rsidR="00B662FE">
              <w:rPr>
                <w:szCs w:val="20"/>
              </w:rPr>
              <w:t>ing</w:t>
            </w:r>
            <w:r w:rsidR="00B662FE" w:rsidRPr="00004009">
              <w:rPr>
                <w:szCs w:val="20"/>
              </w:rPr>
              <w:t xml:space="preserve"> dataset</w:t>
            </w:r>
            <w:r w:rsidR="00B662FE">
              <w:rPr>
                <w:szCs w:val="20"/>
              </w:rPr>
              <w:t xml:space="preserve"> from </w:t>
            </w:r>
            <w:r w:rsidR="00B662FE" w:rsidRPr="00013123">
              <w:rPr>
                <w:szCs w:val="20"/>
              </w:rPr>
              <w:t>same drop</w:t>
            </w:r>
          </w:p>
        </w:tc>
        <w:tc>
          <w:tcPr>
            <w:tcW w:w="1033" w:type="dxa"/>
            <w:vAlign w:val="center"/>
          </w:tcPr>
          <w:p w14:paraId="46B21FBF" w14:textId="77777777" w:rsidR="00B662FE" w:rsidRPr="008B2B8E" w:rsidRDefault="00B662FE" w:rsidP="008F6228">
            <w:pPr>
              <w:spacing w:after="0" w:line="260" w:lineRule="exact"/>
              <w:jc w:val="center"/>
              <w:textAlignment w:val="baseline"/>
              <w:rPr>
                <w:szCs w:val="20"/>
              </w:rPr>
            </w:pPr>
            <w:r w:rsidRPr="008B2B8E">
              <w:rPr>
                <w:szCs w:val="20"/>
              </w:rPr>
              <w:t>0.19</w:t>
            </w:r>
          </w:p>
        </w:tc>
        <w:tc>
          <w:tcPr>
            <w:tcW w:w="1033" w:type="dxa"/>
            <w:vAlign w:val="center"/>
          </w:tcPr>
          <w:p w14:paraId="3A78AD51" w14:textId="77777777" w:rsidR="00B662FE" w:rsidRPr="008B2B8E" w:rsidRDefault="00B662FE" w:rsidP="008F6228">
            <w:pPr>
              <w:spacing w:after="0" w:line="260" w:lineRule="exact"/>
              <w:jc w:val="center"/>
              <w:textAlignment w:val="baseline"/>
              <w:rPr>
                <w:szCs w:val="20"/>
              </w:rPr>
            </w:pPr>
            <w:r w:rsidRPr="008B2B8E">
              <w:rPr>
                <w:szCs w:val="20"/>
              </w:rPr>
              <w:t>0.28</w:t>
            </w:r>
          </w:p>
        </w:tc>
        <w:tc>
          <w:tcPr>
            <w:tcW w:w="1033" w:type="dxa"/>
            <w:vAlign w:val="center"/>
          </w:tcPr>
          <w:p w14:paraId="429DC87A" w14:textId="77777777" w:rsidR="00B662FE" w:rsidRPr="008B2B8E" w:rsidRDefault="00B662FE" w:rsidP="008F6228">
            <w:pPr>
              <w:spacing w:after="0" w:line="260" w:lineRule="exact"/>
              <w:jc w:val="center"/>
              <w:textAlignment w:val="baseline"/>
              <w:rPr>
                <w:szCs w:val="20"/>
              </w:rPr>
            </w:pPr>
            <w:r w:rsidRPr="008B2B8E">
              <w:rPr>
                <w:szCs w:val="20"/>
              </w:rPr>
              <w:t>0.40</w:t>
            </w:r>
          </w:p>
        </w:tc>
        <w:tc>
          <w:tcPr>
            <w:tcW w:w="1033" w:type="dxa"/>
            <w:vAlign w:val="center"/>
          </w:tcPr>
          <w:p w14:paraId="3A20D82C" w14:textId="77777777" w:rsidR="00B662FE" w:rsidRPr="008B2B8E" w:rsidRDefault="00B662FE" w:rsidP="008F6228">
            <w:pPr>
              <w:spacing w:after="0" w:line="260" w:lineRule="exact"/>
              <w:jc w:val="center"/>
              <w:textAlignment w:val="baseline"/>
              <w:rPr>
                <w:szCs w:val="20"/>
              </w:rPr>
            </w:pPr>
            <w:r w:rsidRPr="008B2B8E">
              <w:rPr>
                <w:szCs w:val="20"/>
              </w:rPr>
              <w:t>0.60</w:t>
            </w:r>
          </w:p>
        </w:tc>
      </w:tr>
    </w:tbl>
    <w:p w14:paraId="6DA4AF63" w14:textId="08099F6F" w:rsidR="00B662FE" w:rsidRDefault="00DA7D8D" w:rsidP="00DA7D8D">
      <w:pPr>
        <w:jc w:val="center"/>
        <w:rPr>
          <w:lang w:val="en-GB"/>
        </w:rPr>
      </w:pPr>
      <w:r>
        <w:rPr>
          <w:noProof/>
        </w:rPr>
        <w:lastRenderedPageBreak/>
        <w:drawing>
          <wp:inline distT="0" distB="0" distL="0" distR="0" wp14:anchorId="6CBADEC6" wp14:editId="75316832">
            <wp:extent cx="3952324" cy="2910852"/>
            <wp:effectExtent l="0" t="0" r="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960153" cy="2916618"/>
                    </a:xfrm>
                    <a:prstGeom prst="rect">
                      <a:avLst/>
                    </a:prstGeom>
                    <a:noFill/>
                    <a:ln>
                      <a:noFill/>
                    </a:ln>
                  </pic:spPr>
                </pic:pic>
              </a:graphicData>
            </a:graphic>
          </wp:inline>
        </w:drawing>
      </w:r>
    </w:p>
    <w:p w14:paraId="743607DD" w14:textId="4FC1BB30" w:rsidR="00DA7D8D" w:rsidRPr="00DA7D8D" w:rsidRDefault="00DA7D8D" w:rsidP="006E0536">
      <w:pPr>
        <w:pStyle w:val="figure"/>
        <w:overflowPunct/>
      </w:pPr>
      <w:r>
        <w:t xml:space="preserve"> </w:t>
      </w:r>
      <w:r>
        <w:rPr>
          <w:rFonts w:hint="eastAsia"/>
        </w:rPr>
        <w:t>C</w:t>
      </w:r>
      <w:r>
        <w:t xml:space="preserve">DF of positioning accuracy of different </w:t>
      </w:r>
      <w:r w:rsidR="00632252">
        <w:t xml:space="preserve">AI/ML </w:t>
      </w:r>
      <w:r w:rsidR="00632252">
        <w:rPr>
          <w:rFonts w:hint="eastAsia"/>
        </w:rPr>
        <w:t>ass</w:t>
      </w:r>
      <w:r w:rsidR="00632252">
        <w:t xml:space="preserve">isted </w:t>
      </w:r>
      <w:proofErr w:type="spellStart"/>
      <w:r w:rsidR="00632252">
        <w:t>postioning</w:t>
      </w:r>
      <w:proofErr w:type="spellEnd"/>
      <w:r w:rsidR="00632252">
        <w:t xml:space="preserve"> methods</w:t>
      </w:r>
    </w:p>
    <w:p w14:paraId="79A2F270" w14:textId="69C0F31F" w:rsidR="004134E5" w:rsidRDefault="004D0A8D" w:rsidP="004134E5">
      <w:pPr>
        <w:jc w:val="center"/>
      </w:pPr>
      <w:r w:rsidRPr="004D0A8D">
        <w:t xml:space="preserve"> </w:t>
      </w:r>
      <w:r w:rsidR="00BB75AB">
        <w:object w:dxaOrig="8955" w:dyaOrig="4635" w14:anchorId="1F9FAD04">
          <v:shape id="_x0000_i1050" type="#_x0000_t75" style="width:448pt;height:232pt" o:ole="">
            <v:imagedata r:id="rId72" o:title=""/>
          </v:shape>
          <o:OLEObject Type="Embed" ProgID="Visio.Drawing.15" ShapeID="_x0000_i1050" DrawAspect="Content" ObjectID="_1721839274" r:id="rId73"/>
        </w:object>
      </w:r>
    </w:p>
    <w:p w14:paraId="7B3BBE20" w14:textId="77777777" w:rsidR="004134E5" w:rsidRPr="00241197" w:rsidRDefault="004134E5" w:rsidP="004134E5">
      <w:pPr>
        <w:pStyle w:val="figure"/>
        <w:overflowPunct/>
        <w:rPr>
          <w:lang w:val="en-GB"/>
        </w:rPr>
      </w:pPr>
      <w:r>
        <w:rPr>
          <w:lang w:val="en-GB"/>
        </w:rPr>
        <w:t xml:space="preserve"> </w:t>
      </w:r>
      <w:bookmarkStart w:id="18" w:name="_Ref111028629"/>
      <w:r>
        <w:rPr>
          <w:lang w:val="en-GB"/>
        </w:rPr>
        <w:t>AI/ML based LOS/NLOS identification for positioning</w:t>
      </w:r>
      <w:bookmarkEnd w:id="18"/>
    </w:p>
    <w:p w14:paraId="03ED06C1" w14:textId="0348FE26" w:rsidR="002307B0" w:rsidRDefault="002307B0" w:rsidP="002307B0">
      <w:pPr>
        <w:spacing w:before="120"/>
      </w:pPr>
    </w:p>
    <w:p w14:paraId="66BD2592" w14:textId="30093473" w:rsidR="00690BAA" w:rsidRPr="00603E2A" w:rsidRDefault="00082124" w:rsidP="00B662FE">
      <w:pPr>
        <w:pStyle w:val="observation"/>
        <w:overflowPunct/>
        <w:spacing w:before="120" w:after="120"/>
      </w:pPr>
      <w:r w:rsidRPr="00082124">
        <w:rPr>
          <w:lang w:val="en-GB"/>
        </w:rPr>
        <w:t xml:space="preserve"> </w:t>
      </w:r>
      <w:r w:rsidR="009A3467">
        <w:rPr>
          <w:lang w:val="en-GB"/>
        </w:rPr>
        <w:t xml:space="preserve">AI/ML based LOS/NLOS identification </w:t>
      </w:r>
      <w:r w:rsidR="00881480">
        <w:rPr>
          <w:lang w:val="en-GB"/>
        </w:rPr>
        <w:t xml:space="preserve">for positioning </w:t>
      </w:r>
      <w:r w:rsidR="009A3467">
        <w:rPr>
          <w:lang w:val="en-GB"/>
        </w:rPr>
        <w:t>has the advan</w:t>
      </w:r>
      <w:r w:rsidR="003E7E11">
        <w:rPr>
          <w:lang w:val="en-GB"/>
        </w:rPr>
        <w:t>t</w:t>
      </w:r>
      <w:r w:rsidR="009A3467">
        <w:rPr>
          <w:lang w:val="en-GB"/>
        </w:rPr>
        <w:t>ages</w:t>
      </w:r>
      <w:r w:rsidR="002D3B52">
        <w:rPr>
          <w:lang w:val="en-GB"/>
        </w:rPr>
        <w:t>:</w:t>
      </w:r>
    </w:p>
    <w:p w14:paraId="17C12B70" w14:textId="77777777" w:rsidR="00690BAA" w:rsidRPr="00603E2A" w:rsidRDefault="00690BAA" w:rsidP="00690BAA">
      <w:pPr>
        <w:pStyle w:val="bullet1"/>
        <w:numPr>
          <w:ilvl w:val="1"/>
          <w:numId w:val="8"/>
        </w:numPr>
        <w:rPr>
          <w:b/>
        </w:rPr>
      </w:pPr>
      <w:r w:rsidRPr="00603E2A">
        <w:rPr>
          <w:b/>
          <w:lang w:val="en-GB"/>
        </w:rPr>
        <w:t>M</w:t>
      </w:r>
      <w:r w:rsidR="00082124" w:rsidRPr="00603E2A">
        <w:rPr>
          <w:b/>
          <w:lang w:val="en-GB"/>
        </w:rPr>
        <w:t>ore accurate LOS/NLOS identification along with a confidence metric</w:t>
      </w:r>
      <w:r w:rsidR="009A3467" w:rsidRPr="00603E2A">
        <w:rPr>
          <w:b/>
          <w:lang w:val="en-GB"/>
        </w:rPr>
        <w:t xml:space="preserve"> </w:t>
      </w:r>
    </w:p>
    <w:p w14:paraId="5D29542F" w14:textId="40125A36" w:rsidR="00690BAA" w:rsidRDefault="00690BAA" w:rsidP="00690BAA">
      <w:pPr>
        <w:pStyle w:val="bullet1"/>
        <w:numPr>
          <w:ilvl w:val="1"/>
          <w:numId w:val="8"/>
        </w:numPr>
        <w:rPr>
          <w:b/>
        </w:rPr>
      </w:pPr>
      <w:r w:rsidRPr="00603E2A">
        <w:rPr>
          <w:b/>
          <w:lang w:val="en-GB"/>
        </w:rPr>
        <w:t>B</w:t>
      </w:r>
      <w:r w:rsidR="009A3467" w:rsidRPr="00603E2A">
        <w:rPr>
          <w:b/>
          <w:lang w:val="en-GB"/>
        </w:rPr>
        <w:t>etter compatibility with existing positioning protocol framework</w:t>
      </w:r>
      <w:r w:rsidR="009A3467" w:rsidRPr="00603E2A">
        <w:rPr>
          <w:b/>
        </w:rPr>
        <w:t xml:space="preserve">. </w:t>
      </w:r>
    </w:p>
    <w:p w14:paraId="1B1B929A" w14:textId="6017111B" w:rsidR="00AF5F92" w:rsidRPr="00603E2A" w:rsidRDefault="00AF5F92" w:rsidP="00690BAA">
      <w:pPr>
        <w:pStyle w:val="bullet1"/>
        <w:numPr>
          <w:ilvl w:val="1"/>
          <w:numId w:val="8"/>
        </w:numPr>
        <w:rPr>
          <w:b/>
        </w:rPr>
      </w:pPr>
      <w:r>
        <w:rPr>
          <w:b/>
        </w:rPr>
        <w:t>Great generalization capability.</w:t>
      </w:r>
    </w:p>
    <w:p w14:paraId="65CB33B8" w14:textId="66569E5B" w:rsidR="00690BAA" w:rsidRPr="00603E2A" w:rsidRDefault="00690BAA" w:rsidP="00690BAA">
      <w:pPr>
        <w:pStyle w:val="bullet1"/>
        <w:numPr>
          <w:ilvl w:val="0"/>
          <w:numId w:val="0"/>
        </w:numPr>
        <w:ind w:left="420" w:hanging="420"/>
        <w:rPr>
          <w:b/>
          <w:lang w:val="en-GB"/>
        </w:rPr>
      </w:pPr>
      <w:r>
        <w:rPr>
          <w:b/>
          <w:lang w:val="en-GB"/>
        </w:rPr>
        <w:t>and</w:t>
      </w:r>
      <w:r w:rsidRPr="00603E2A">
        <w:rPr>
          <w:b/>
          <w:lang w:val="en-GB"/>
        </w:rPr>
        <w:t xml:space="preserve"> </w:t>
      </w:r>
      <w:r>
        <w:rPr>
          <w:b/>
          <w:lang w:val="en-GB"/>
        </w:rPr>
        <w:t>dis</w:t>
      </w:r>
      <w:r w:rsidRPr="00603E2A">
        <w:rPr>
          <w:b/>
          <w:lang w:val="en-GB"/>
        </w:rPr>
        <w:t>advan</w:t>
      </w:r>
      <w:r w:rsidR="0086506C">
        <w:rPr>
          <w:b/>
          <w:lang w:val="en-GB"/>
        </w:rPr>
        <w:t>t</w:t>
      </w:r>
      <w:r w:rsidRPr="00603E2A">
        <w:rPr>
          <w:b/>
          <w:lang w:val="en-GB"/>
        </w:rPr>
        <w:t xml:space="preserve">ages: </w:t>
      </w:r>
    </w:p>
    <w:p w14:paraId="5E238CF6" w14:textId="77777777" w:rsidR="00690BAA" w:rsidRPr="00603E2A" w:rsidRDefault="00690BAA" w:rsidP="00690BAA">
      <w:pPr>
        <w:pStyle w:val="bullet1"/>
        <w:numPr>
          <w:ilvl w:val="1"/>
          <w:numId w:val="8"/>
        </w:numPr>
        <w:rPr>
          <w:b/>
        </w:rPr>
      </w:pPr>
      <w:r w:rsidRPr="00603E2A">
        <w:rPr>
          <w:b/>
          <w:lang w:val="en-GB"/>
        </w:rPr>
        <w:t>P</w:t>
      </w:r>
      <w:proofErr w:type="spellStart"/>
      <w:r w:rsidR="009A3467" w:rsidRPr="00603E2A">
        <w:rPr>
          <w:b/>
        </w:rPr>
        <w:t>ositioning</w:t>
      </w:r>
      <w:proofErr w:type="spellEnd"/>
      <w:r w:rsidR="009A3467" w:rsidRPr="00603E2A">
        <w:rPr>
          <w:b/>
        </w:rPr>
        <w:t xml:space="preserve"> performance could suffer from severe degradation in heavy-NLOS scenarios.</w:t>
      </w:r>
    </w:p>
    <w:p w14:paraId="4FB21BA4" w14:textId="2C057AB0" w:rsidR="00B662FE" w:rsidRPr="00603E2A" w:rsidRDefault="00690BAA" w:rsidP="00603E2A">
      <w:pPr>
        <w:pStyle w:val="bullet1"/>
        <w:numPr>
          <w:ilvl w:val="1"/>
          <w:numId w:val="8"/>
        </w:numPr>
      </w:pPr>
      <w:r w:rsidRPr="00603E2A">
        <w:rPr>
          <w:b/>
        </w:rPr>
        <w:t>O</w:t>
      </w:r>
      <w:proofErr w:type="spellStart"/>
      <w:r w:rsidR="009D7624" w:rsidRPr="00603E2A">
        <w:rPr>
          <w:b/>
          <w:lang w:val="en-GB"/>
        </w:rPr>
        <w:t>btain</w:t>
      </w:r>
      <w:proofErr w:type="spellEnd"/>
      <w:r w:rsidR="009D7624" w:rsidRPr="00603E2A">
        <w:rPr>
          <w:b/>
          <w:lang w:val="en-GB"/>
        </w:rPr>
        <w:t xml:space="preserve"> LOS/NLOS labels is</w:t>
      </w:r>
      <w:r w:rsidR="000E2252" w:rsidRPr="00603E2A">
        <w:rPr>
          <w:b/>
          <w:lang w:val="en-GB"/>
        </w:rPr>
        <w:t xml:space="preserve"> </w:t>
      </w:r>
      <w:r w:rsidR="009D7624" w:rsidRPr="00603E2A">
        <w:rPr>
          <w:b/>
          <w:lang w:val="en-GB"/>
        </w:rPr>
        <w:t>a challenging task for data collection.</w:t>
      </w:r>
    </w:p>
    <w:p w14:paraId="7EDB305A" w14:textId="77777777" w:rsidR="00B662FE" w:rsidRPr="00632860" w:rsidRDefault="00B662FE" w:rsidP="00B662FE">
      <w:pPr>
        <w:pStyle w:val="proposal"/>
        <w:overflowPunct/>
        <w:spacing w:before="120" w:after="120"/>
      </w:pPr>
      <w:r w:rsidRPr="00632860">
        <w:t xml:space="preserve">Study further on the benefits of </w:t>
      </w:r>
      <w:r>
        <w:t>AI/ML assisted</w:t>
      </w:r>
      <w:r w:rsidRPr="00632860">
        <w:t xml:space="preserve"> positioning for AI/ML based positioning in terms of positioning accuracy and AI model generalization.</w:t>
      </w:r>
    </w:p>
    <w:p w14:paraId="224A994D" w14:textId="77777777" w:rsidR="00B662FE" w:rsidRPr="00B662FE" w:rsidRDefault="00B662FE" w:rsidP="002307B0">
      <w:pPr>
        <w:spacing w:before="120"/>
      </w:pPr>
    </w:p>
    <w:p w14:paraId="3728CCD8" w14:textId="77777777" w:rsidR="002307B0" w:rsidRDefault="002307B0" w:rsidP="002307B0">
      <w:pPr>
        <w:pStyle w:val="title2"/>
        <w:overflowPunct/>
        <w:spacing w:after="120"/>
        <w:jc w:val="left"/>
      </w:pPr>
      <w:r>
        <w:lastRenderedPageBreak/>
        <w:t>Cost evaluation</w:t>
      </w:r>
    </w:p>
    <w:p w14:paraId="334743D1" w14:textId="1293B8C8" w:rsidR="002307B0" w:rsidRDefault="002307B0" w:rsidP="002307B0">
      <w:pPr>
        <w:spacing w:before="120"/>
      </w:pPr>
      <w:r>
        <w:rPr>
          <w:rFonts w:hint="eastAsia"/>
        </w:rPr>
        <w:t>I</w:t>
      </w:r>
      <w:r>
        <w:t xml:space="preserve">n the previous sections, we mainly evaluate the positioning accuracy performance and generalization capability for AI/ML based positioning, and observe that AI technology has great potential to improve positioning accuracy. On the other hand, </w:t>
      </w:r>
      <w:r w:rsidRPr="006950C1">
        <w:t>power consumption</w:t>
      </w:r>
      <w:r>
        <w:t xml:space="preserve">, </w:t>
      </w:r>
      <w:r w:rsidRPr="006950C1">
        <w:t>computational</w:t>
      </w:r>
      <w:r>
        <w:t xml:space="preserve"> complexity</w:t>
      </w:r>
      <w:r w:rsidRPr="006950C1">
        <w:t xml:space="preserve">, </w:t>
      </w:r>
      <w:r>
        <w:t>parameter quantity</w:t>
      </w:r>
      <w:r w:rsidRPr="006950C1">
        <w:t>,</w:t>
      </w:r>
      <w:r>
        <w:t xml:space="preserve"> training data requirements </w:t>
      </w:r>
      <w:r w:rsidRPr="006950C1">
        <w:t>and hardware requirements (including for given processing delays) associated with enabling respective AI/ML scheme</w:t>
      </w:r>
      <w:r>
        <w:t xml:space="preserve"> are essential for practical deployment of AI based positioning. Here, we mainly focus on </w:t>
      </w:r>
      <w:r w:rsidRPr="006950C1">
        <w:t>computational</w:t>
      </w:r>
      <w:r>
        <w:t xml:space="preserve"> complexity</w:t>
      </w:r>
      <w:r w:rsidRPr="006950C1">
        <w:t xml:space="preserve">, </w:t>
      </w:r>
      <w:r>
        <w:t>parameter quantity</w:t>
      </w:r>
      <w:r w:rsidRPr="006950C1">
        <w:t>,</w:t>
      </w:r>
      <w:r>
        <w:t xml:space="preserve"> training data requirements in this section.</w:t>
      </w:r>
    </w:p>
    <w:p w14:paraId="50016CCF" w14:textId="77777777" w:rsidR="002307B0" w:rsidRDefault="002307B0" w:rsidP="002307B0">
      <w:pPr>
        <w:pStyle w:val="title3"/>
        <w:overflowPunct/>
        <w:spacing w:after="120"/>
        <w:jc w:val="left"/>
      </w:pPr>
      <w:r>
        <w:rPr>
          <w:rFonts w:eastAsiaTheme="minorEastAsia" w:hint="eastAsia"/>
        </w:rPr>
        <w:t>M</w:t>
      </w:r>
      <w:r>
        <w:rPr>
          <w:rFonts w:eastAsiaTheme="minorEastAsia"/>
        </w:rPr>
        <w:t>odel assumption</w:t>
      </w:r>
    </w:p>
    <w:p w14:paraId="7A71DB7E" w14:textId="7CFE6DD3" w:rsidR="008F05F1" w:rsidRDefault="008F05F1" w:rsidP="008F05F1">
      <w:pPr>
        <w:spacing w:before="120"/>
      </w:pPr>
      <w:r>
        <w:rPr>
          <w:rFonts w:hint="eastAsia"/>
          <w:i/>
        </w:rPr>
        <w:t>In</w:t>
      </w:r>
      <w:r>
        <w:rPr>
          <w:i/>
        </w:rPr>
        <w:t xml:space="preserve"> light of “</w:t>
      </w:r>
      <w:r w:rsidRPr="009917D6">
        <w:rPr>
          <w:i/>
        </w:rPr>
        <w:t>All models are wrong, but some models are useful</w:t>
      </w:r>
      <w:r>
        <w:rPr>
          <w:i/>
        </w:rPr>
        <w:t>,</w:t>
      </w:r>
      <w:r w:rsidRPr="009917D6">
        <w:rPr>
          <w:i/>
        </w:rPr>
        <w:t xml:space="preserve"> George Box</w:t>
      </w:r>
      <w:r>
        <w:rPr>
          <w:i/>
        </w:rPr>
        <w:t xml:space="preserve">”, </w:t>
      </w:r>
      <w:r>
        <w:t>we think the selection of AI/ML model may be strongly related to specific tasks, and a suitable model can facilitate better evaluation of performance gain for AI/ML based positioning.</w:t>
      </w:r>
    </w:p>
    <w:p w14:paraId="61B830C4" w14:textId="240604FE" w:rsidR="002307B0" w:rsidRDefault="002307B0" w:rsidP="002307B0">
      <w:pPr>
        <w:spacing w:before="120"/>
      </w:pPr>
      <w:r>
        <w:t xml:space="preserve">We adopt two different AI models, vision transformer and convolutional neural network (CNN), to evaluate the positioning performance of multi-TRPs and single-TRP based positioning methods, respectively. Basically, CNN has become the most popular AI model in computer vision due to its inherent properties, including inductive biases, translation equivariance and locality. These inherent properties are suitable for most of computer vision tasks since there is a strong correlation between adjacent pixels. Vision transformer lacks these properties inherent to CNN, while utilizing self-attention to build the global correlation every two pixels. With the same amount of training data (23000 samples), we observe that vision transformer performs better than CNN for multi-TRPs based positioning method, but in turn, CNN performs better for single-TRP based positioning method. </w:t>
      </w:r>
      <w:r w:rsidR="002E204B">
        <w:t xml:space="preserve">In our view,  vision transformer may </w:t>
      </w:r>
      <w:proofErr w:type="gramStart"/>
      <w:r w:rsidR="002E204B">
        <w:t>performs</w:t>
      </w:r>
      <w:proofErr w:type="gramEnd"/>
      <w:r w:rsidR="002E204B">
        <w:t xml:space="preserve"> better when training dataset has great fingerprint feature, such as in the case that</w:t>
      </w:r>
      <w:r w:rsidR="002E204B" w:rsidRPr="002E204B">
        <w:t xml:space="preserve"> the dataset size is relatively large</w:t>
      </w:r>
      <w:r w:rsidR="002E204B">
        <w:t xml:space="preserve">, while CNN may outperform vision transformer when </w:t>
      </w:r>
      <w:r w:rsidR="001C6E0F">
        <w:t xml:space="preserve">the </w:t>
      </w:r>
      <w:proofErr w:type="spellStart"/>
      <w:r w:rsidR="002E204B">
        <w:t>fringer</w:t>
      </w:r>
      <w:r w:rsidR="00814901">
        <w:t>print</w:t>
      </w:r>
      <w:proofErr w:type="spellEnd"/>
      <w:r w:rsidR="002E204B">
        <w:t xml:space="preserve"> feature in training dataset is not very obvious, such as the case that </w:t>
      </w:r>
      <w:r w:rsidR="002E204B" w:rsidRPr="002E204B">
        <w:t xml:space="preserve">the dataset size is relatively </w:t>
      </w:r>
      <w:r w:rsidR="002E204B">
        <w:t>small</w:t>
      </w:r>
      <w:r w:rsidR="00BC4BFA">
        <w:t xml:space="preserve"> or AI/ML based TOA estimation.</w:t>
      </w:r>
    </w:p>
    <w:p w14:paraId="11966DAD" w14:textId="3CFB465A" w:rsidR="002307B0" w:rsidRDefault="002307B0" w:rsidP="002307B0">
      <w:pPr>
        <w:pStyle w:val="title3"/>
        <w:overflowPunct/>
        <w:spacing w:after="120"/>
        <w:jc w:val="left"/>
      </w:pPr>
      <w:r>
        <w:rPr>
          <w:rFonts w:eastAsiaTheme="minorEastAsia"/>
        </w:rPr>
        <w:t>Cost related KPIs</w:t>
      </w:r>
    </w:p>
    <w:p w14:paraId="52FA40BE" w14:textId="77777777" w:rsidR="002307B0" w:rsidRDefault="002307B0" w:rsidP="002307B0">
      <w:pPr>
        <w:spacing w:before="120"/>
      </w:pPr>
      <w:r>
        <w:t xml:space="preserve">The cost related KPIs of these two models are listed in </w:t>
      </w:r>
      <w:r>
        <w:fldChar w:fldCharType="begin"/>
      </w:r>
      <w:r>
        <w:instrText xml:space="preserve"> REF _Ref101279849 \r \h </w:instrText>
      </w:r>
      <w:r>
        <w:fldChar w:fldCharType="separate"/>
      </w:r>
      <w:r>
        <w:t>Table 9</w:t>
      </w:r>
      <w:r>
        <w:fldChar w:fldCharType="end"/>
      </w:r>
      <w:r>
        <w:t>.</w:t>
      </w:r>
    </w:p>
    <w:p w14:paraId="65928A05" w14:textId="77777777" w:rsidR="002307B0" w:rsidRDefault="002307B0" w:rsidP="002307B0">
      <w:pPr>
        <w:pStyle w:val="table"/>
        <w:overflowPunct/>
        <w:spacing w:before="120"/>
      </w:pPr>
      <w:bookmarkStart w:id="19" w:name="_Ref101279849"/>
      <w:bookmarkStart w:id="20" w:name="OLE_LINK9"/>
      <w:bookmarkStart w:id="21" w:name="OLE_LINK10"/>
      <w:bookmarkStart w:id="22" w:name="OLE_LINK11"/>
      <w:r>
        <w:t>Cost evaluation of AI models</w:t>
      </w:r>
      <w:bookmarkEnd w:id="19"/>
    </w:p>
    <w:tbl>
      <w:tblPr>
        <w:tblStyle w:val="aa"/>
        <w:tblW w:w="0" w:type="auto"/>
        <w:tblLook w:val="04A0" w:firstRow="1" w:lastRow="0" w:firstColumn="1" w:lastColumn="0" w:noHBand="0" w:noVBand="1"/>
      </w:tblPr>
      <w:tblGrid>
        <w:gridCol w:w="3020"/>
        <w:gridCol w:w="3020"/>
        <w:gridCol w:w="3020"/>
      </w:tblGrid>
      <w:tr w:rsidR="002307B0" w14:paraId="7A11DA94" w14:textId="77777777" w:rsidTr="008F15D9">
        <w:tc>
          <w:tcPr>
            <w:tcW w:w="3020" w:type="dxa"/>
          </w:tcPr>
          <w:p w14:paraId="41C5C938" w14:textId="77777777" w:rsidR="002307B0" w:rsidRDefault="002307B0" w:rsidP="008F15D9">
            <w:pPr>
              <w:spacing w:before="120"/>
            </w:pPr>
            <w:r>
              <w:t>AI models</w:t>
            </w:r>
          </w:p>
        </w:tc>
        <w:tc>
          <w:tcPr>
            <w:tcW w:w="3020" w:type="dxa"/>
          </w:tcPr>
          <w:p w14:paraId="5BC5364B" w14:textId="77777777" w:rsidR="002307B0" w:rsidRDefault="002307B0" w:rsidP="008F15D9">
            <w:pPr>
              <w:spacing w:before="120"/>
            </w:pPr>
            <w:r>
              <w:rPr>
                <w:rFonts w:hint="eastAsia"/>
              </w:rPr>
              <w:t>C</w:t>
            </w:r>
            <w:r>
              <w:t>NN</w:t>
            </w:r>
          </w:p>
        </w:tc>
        <w:tc>
          <w:tcPr>
            <w:tcW w:w="3020" w:type="dxa"/>
          </w:tcPr>
          <w:p w14:paraId="37C0C9FE" w14:textId="77777777" w:rsidR="002307B0" w:rsidRDefault="002307B0" w:rsidP="008F15D9">
            <w:pPr>
              <w:spacing w:before="120"/>
            </w:pPr>
            <w:r>
              <w:rPr>
                <w:rFonts w:hint="eastAsia"/>
              </w:rPr>
              <w:t>V</w:t>
            </w:r>
            <w:r>
              <w:t>ision Transformer</w:t>
            </w:r>
          </w:p>
        </w:tc>
      </w:tr>
      <w:tr w:rsidR="002307B0" w14:paraId="1226AD46" w14:textId="77777777" w:rsidTr="008F15D9">
        <w:tc>
          <w:tcPr>
            <w:tcW w:w="3020" w:type="dxa"/>
          </w:tcPr>
          <w:p w14:paraId="19FB60A5" w14:textId="77777777" w:rsidR="002307B0" w:rsidRDefault="002307B0" w:rsidP="008F15D9">
            <w:pPr>
              <w:spacing w:before="120"/>
            </w:pPr>
            <w:r>
              <w:t>C</w:t>
            </w:r>
            <w:r w:rsidRPr="006950C1">
              <w:t>omputational</w:t>
            </w:r>
            <w:r>
              <w:t xml:space="preserve"> complexity</w:t>
            </w:r>
          </w:p>
        </w:tc>
        <w:tc>
          <w:tcPr>
            <w:tcW w:w="3020" w:type="dxa"/>
          </w:tcPr>
          <w:p w14:paraId="5BB75D9A" w14:textId="77777777" w:rsidR="002307B0" w:rsidRDefault="002307B0" w:rsidP="008F15D9">
            <w:pPr>
              <w:spacing w:before="120"/>
            </w:pPr>
            <w:r>
              <w:rPr>
                <w:rFonts w:hint="eastAsia"/>
              </w:rPr>
              <w:t>1</w:t>
            </w:r>
            <w:r>
              <w:t>.45G FLOPs</w:t>
            </w:r>
          </w:p>
        </w:tc>
        <w:tc>
          <w:tcPr>
            <w:tcW w:w="3020" w:type="dxa"/>
          </w:tcPr>
          <w:p w14:paraId="248EB79C" w14:textId="77777777" w:rsidR="002307B0" w:rsidRDefault="002307B0" w:rsidP="008F15D9">
            <w:pPr>
              <w:spacing w:before="120"/>
            </w:pPr>
            <w:r>
              <w:t>22.30M FLOPs</w:t>
            </w:r>
          </w:p>
        </w:tc>
      </w:tr>
      <w:tr w:rsidR="002307B0" w14:paraId="65BC88ED" w14:textId="77777777" w:rsidTr="008F15D9">
        <w:tc>
          <w:tcPr>
            <w:tcW w:w="3020" w:type="dxa"/>
          </w:tcPr>
          <w:p w14:paraId="70D2027C" w14:textId="0EC6B819" w:rsidR="002307B0" w:rsidRDefault="008F05F1" w:rsidP="008F15D9">
            <w:pPr>
              <w:spacing w:before="120"/>
            </w:pPr>
            <w:r>
              <w:rPr>
                <w:rFonts w:hint="eastAsia"/>
              </w:rPr>
              <w:t>Numb</w:t>
            </w:r>
            <w:r>
              <w:t xml:space="preserve">er of </w:t>
            </w:r>
            <w:r w:rsidR="002307B0">
              <w:t>Parameter</w:t>
            </w:r>
            <w:r>
              <w:t>s</w:t>
            </w:r>
          </w:p>
        </w:tc>
        <w:tc>
          <w:tcPr>
            <w:tcW w:w="3020" w:type="dxa"/>
          </w:tcPr>
          <w:p w14:paraId="43B647C2" w14:textId="77777777" w:rsidR="002307B0" w:rsidRDefault="002307B0" w:rsidP="008F15D9">
            <w:pPr>
              <w:spacing w:before="120"/>
            </w:pPr>
            <w:r>
              <w:rPr>
                <w:rFonts w:hint="eastAsia"/>
              </w:rPr>
              <w:t>4</w:t>
            </w:r>
            <w:r>
              <w:t>4M</w:t>
            </w:r>
          </w:p>
        </w:tc>
        <w:tc>
          <w:tcPr>
            <w:tcW w:w="3020" w:type="dxa"/>
          </w:tcPr>
          <w:p w14:paraId="42EBA8EE" w14:textId="77777777" w:rsidR="002307B0" w:rsidRDefault="002307B0" w:rsidP="008F15D9">
            <w:pPr>
              <w:spacing w:before="120"/>
            </w:pPr>
            <w:r>
              <w:rPr>
                <w:rFonts w:hint="eastAsia"/>
              </w:rPr>
              <w:t>1</w:t>
            </w:r>
            <w:r>
              <w:t>.65M</w:t>
            </w:r>
          </w:p>
        </w:tc>
      </w:tr>
    </w:tbl>
    <w:bookmarkEnd w:id="20"/>
    <w:bookmarkEnd w:id="21"/>
    <w:bookmarkEnd w:id="22"/>
    <w:p w14:paraId="334EA180" w14:textId="77777777" w:rsidR="002307B0" w:rsidRDefault="002307B0" w:rsidP="002307B0">
      <w:pPr>
        <w:spacing w:before="120"/>
      </w:pPr>
      <w:r>
        <w:t xml:space="preserve">The computational complexity and parameter quantity can be further reduced by model optimization, and some other models may get better performance with lower cost. </w:t>
      </w:r>
    </w:p>
    <w:p w14:paraId="2B720D2F" w14:textId="77777777" w:rsidR="002307B0" w:rsidRPr="00AA2536" w:rsidRDefault="002307B0" w:rsidP="002307B0">
      <w:pPr>
        <w:pStyle w:val="bullet1"/>
        <w:numPr>
          <w:ilvl w:val="0"/>
          <w:numId w:val="0"/>
        </w:numPr>
        <w:spacing w:before="120"/>
        <w:rPr>
          <w:i/>
        </w:rPr>
      </w:pPr>
    </w:p>
    <w:p w14:paraId="517093F2" w14:textId="77777777" w:rsidR="002307B0" w:rsidRPr="007D2DB0" w:rsidRDefault="002307B0" w:rsidP="002307B0">
      <w:pPr>
        <w:pStyle w:val="title1"/>
        <w:overflowPunct/>
      </w:pPr>
      <w:r w:rsidRPr="007D2DB0">
        <w:t>Conclusions</w:t>
      </w:r>
    </w:p>
    <w:p w14:paraId="66E89CE1" w14:textId="77777777" w:rsidR="002307B0" w:rsidRDefault="002307B0" w:rsidP="002307B0">
      <w:pPr>
        <w:pStyle w:val="bullet2"/>
        <w:numPr>
          <w:ilvl w:val="0"/>
          <w:numId w:val="0"/>
        </w:numPr>
        <w:spacing w:before="120"/>
      </w:pPr>
      <w:r>
        <w:t>In this contribution, we have the following observations based on our evaluation results for AI/ML based positioning accuracy enhancement.</w:t>
      </w:r>
    </w:p>
    <w:p w14:paraId="04D74825" w14:textId="77777777" w:rsidR="002307B0" w:rsidRPr="00632860" w:rsidRDefault="002307B0" w:rsidP="00603E2A">
      <w:pPr>
        <w:pStyle w:val="observation"/>
        <w:numPr>
          <w:ilvl w:val="0"/>
          <w:numId w:val="20"/>
        </w:numPr>
        <w:overflowPunct/>
        <w:spacing w:beforeLines="0" w:before="120" w:afterLines="0" w:after="120"/>
        <w:ind w:left="1276" w:hanging="1276"/>
      </w:pPr>
      <w:r w:rsidRPr="00632860">
        <w:t xml:space="preserve">AI/ML based positioning can </w:t>
      </w:r>
      <w:r w:rsidRPr="00632860">
        <w:rPr>
          <w:rFonts w:hint="eastAsia"/>
        </w:rPr>
        <w:t>signi</w:t>
      </w:r>
      <w:r w:rsidRPr="00632860">
        <w:t>ficantly improve the positioning accuracy compared to existing RAT-dependent positioning methods in heavy NLOS scenarios.</w:t>
      </w:r>
    </w:p>
    <w:p w14:paraId="51F77634" w14:textId="75E3F5A4" w:rsidR="002307B0" w:rsidRDefault="002307B0" w:rsidP="00603E2A">
      <w:pPr>
        <w:pStyle w:val="observation"/>
        <w:overflowPunct/>
        <w:spacing w:beforeLines="0" w:before="120" w:afterLines="0" w:after="120"/>
      </w:pPr>
      <w:r w:rsidRPr="00632860">
        <w:t>Different input</w:t>
      </w:r>
      <w:r w:rsidR="008A7EE9">
        <w:t>s</w:t>
      </w:r>
      <w:r w:rsidRPr="00632860">
        <w:t xml:space="preserve"> of AI model will affect the positioning performance for AI/ML based positioning. Time domain channel CIR as the input of AI model obtains the best positioning accuracy.</w:t>
      </w:r>
    </w:p>
    <w:p w14:paraId="1D7E7CAA" w14:textId="77777777" w:rsidR="002307B0" w:rsidRPr="00632860" w:rsidRDefault="002307B0" w:rsidP="00603E2A">
      <w:pPr>
        <w:pStyle w:val="observation"/>
        <w:overflowPunct/>
        <w:spacing w:beforeLines="0" w:before="120" w:afterLines="0" w:after="120"/>
      </w:pPr>
      <w:r w:rsidRPr="00632860">
        <w:t>Positioning performance of AI/ML based positioning degrades when the model trained with dataset of one drop is tested with dataset of other drops.</w:t>
      </w:r>
    </w:p>
    <w:p w14:paraId="18813C15" w14:textId="77777777" w:rsidR="002307B0" w:rsidRPr="00632860" w:rsidRDefault="002307B0" w:rsidP="00603E2A">
      <w:pPr>
        <w:pStyle w:val="observation"/>
        <w:overflowPunct/>
        <w:spacing w:beforeLines="0" w:before="120" w:afterLines="0" w:after="120"/>
      </w:pPr>
      <w:r>
        <w:t>Training AI/ML model with a mixed dataset is an effective way to improve model generalization performance.</w:t>
      </w:r>
    </w:p>
    <w:p w14:paraId="30EABF8E" w14:textId="77777777" w:rsidR="002307B0" w:rsidRDefault="002307B0" w:rsidP="00603E2A">
      <w:pPr>
        <w:pStyle w:val="observation"/>
        <w:overflowPunct/>
        <w:spacing w:beforeLines="0" w:before="120" w:afterLines="0" w:after="120"/>
      </w:pPr>
      <w:r w:rsidRPr="00632860">
        <w:t>When the distribution of test dataset is different from that of training dataset, the positioning accuracy of AI/ML based positioning can be seriously degraded.</w:t>
      </w:r>
    </w:p>
    <w:p w14:paraId="38C380D4" w14:textId="77777777" w:rsidR="002307B0" w:rsidRDefault="002307B0" w:rsidP="00603E2A">
      <w:pPr>
        <w:pStyle w:val="observation"/>
        <w:overflowPunct/>
        <w:spacing w:beforeLines="0" w:before="120" w:afterLines="0" w:after="120"/>
      </w:pPr>
      <w:r w:rsidRPr="00632860">
        <w:t>Fine-tuning the model with small amounts of samples can achieve significantly positioning accuracy improvement when the pre-trained model is transferred to a new scenario.</w:t>
      </w:r>
    </w:p>
    <w:p w14:paraId="3F32217A" w14:textId="77777777" w:rsidR="002307B0" w:rsidRPr="00632860" w:rsidRDefault="002307B0" w:rsidP="00603E2A">
      <w:pPr>
        <w:pStyle w:val="observation"/>
        <w:overflowPunct/>
        <w:spacing w:beforeLines="0" w:before="120" w:afterLines="0" w:after="120"/>
      </w:pPr>
      <w:r>
        <w:lastRenderedPageBreak/>
        <w:t>Semi-supervised learning can achieve a more accurate position estimation as compared to traditional supervised learning with small amount of labeled data.</w:t>
      </w:r>
    </w:p>
    <w:p w14:paraId="013B24B5" w14:textId="41458215" w:rsidR="002307B0" w:rsidRDefault="002307B0" w:rsidP="00603E2A">
      <w:pPr>
        <w:pStyle w:val="observation"/>
        <w:overflowPunct/>
        <w:spacing w:beforeLines="0" w:before="120" w:afterLines="0" w:after="120"/>
      </w:pPr>
      <w:r>
        <w:t>P</w:t>
      </w:r>
      <w:r>
        <w:rPr>
          <w:rFonts w:hint="eastAsia"/>
        </w:rPr>
        <w:t>osi</w:t>
      </w:r>
      <w:r>
        <w:t xml:space="preserve">tioning with </w:t>
      </w:r>
      <w:proofErr w:type="spellStart"/>
      <w:r>
        <w:t>mult</w:t>
      </w:r>
      <w:proofErr w:type="spellEnd"/>
      <w:r>
        <w:t>-port data can achieve a more accurate position estimation as compared to single-port positioning.</w:t>
      </w:r>
    </w:p>
    <w:p w14:paraId="229C2D1B" w14:textId="5C7B379A" w:rsidR="00965439" w:rsidRDefault="00965439" w:rsidP="00603E2A">
      <w:pPr>
        <w:pStyle w:val="observation"/>
        <w:overflowPunct/>
        <w:spacing w:beforeLines="0" w:before="120" w:afterLines="0" w:after="120"/>
      </w:pPr>
      <w:r>
        <w:rPr>
          <w:lang w:val="en-GB"/>
        </w:rPr>
        <w:t>AI/ML based TOA estimation for positioning has great advantages in positioning performance, deployment flexibility, compatibility with existing positioning protocol framework, and generalization capability.</w:t>
      </w:r>
    </w:p>
    <w:p w14:paraId="340BC812" w14:textId="7D21983B" w:rsidR="00690BAA" w:rsidRPr="00864722" w:rsidRDefault="00690BAA" w:rsidP="00690BAA">
      <w:pPr>
        <w:pStyle w:val="observation"/>
        <w:overflowPunct/>
        <w:spacing w:before="120" w:after="120"/>
      </w:pPr>
      <w:r>
        <w:rPr>
          <w:lang w:val="en-GB"/>
        </w:rPr>
        <w:t>AI/ML based LOS/NLOS identification has the advan</w:t>
      </w:r>
      <w:r w:rsidR="000158E8">
        <w:rPr>
          <w:lang w:val="en-GB"/>
        </w:rPr>
        <w:t>t</w:t>
      </w:r>
      <w:r>
        <w:rPr>
          <w:lang w:val="en-GB"/>
        </w:rPr>
        <w:t>ages</w:t>
      </w:r>
      <w:r w:rsidR="00CA3D50">
        <w:rPr>
          <w:lang w:val="en-GB"/>
        </w:rPr>
        <w:t>:</w:t>
      </w:r>
    </w:p>
    <w:p w14:paraId="43073940" w14:textId="77777777" w:rsidR="00690BAA" w:rsidRPr="00864722" w:rsidRDefault="00690BAA" w:rsidP="00690BAA">
      <w:pPr>
        <w:pStyle w:val="bullet1"/>
        <w:numPr>
          <w:ilvl w:val="1"/>
          <w:numId w:val="8"/>
        </w:numPr>
        <w:rPr>
          <w:b/>
        </w:rPr>
      </w:pPr>
      <w:r w:rsidRPr="00864722">
        <w:rPr>
          <w:b/>
          <w:lang w:val="en-GB"/>
        </w:rPr>
        <w:t xml:space="preserve">More accurate LOS/NLOS identification along with a confidence metric </w:t>
      </w:r>
    </w:p>
    <w:p w14:paraId="072C1682" w14:textId="78D39041" w:rsidR="00690BAA" w:rsidRDefault="00690BAA" w:rsidP="00690BAA">
      <w:pPr>
        <w:pStyle w:val="bullet1"/>
        <w:numPr>
          <w:ilvl w:val="1"/>
          <w:numId w:val="8"/>
        </w:numPr>
        <w:rPr>
          <w:b/>
        </w:rPr>
      </w:pPr>
      <w:r w:rsidRPr="00864722">
        <w:rPr>
          <w:b/>
          <w:lang w:val="en-GB"/>
        </w:rPr>
        <w:t>Better compatibility with existing positioning protocol framework</w:t>
      </w:r>
      <w:r w:rsidRPr="00864722">
        <w:rPr>
          <w:b/>
        </w:rPr>
        <w:t xml:space="preserve">. </w:t>
      </w:r>
    </w:p>
    <w:p w14:paraId="67520B44" w14:textId="0A6E9753" w:rsidR="00CB7195" w:rsidRPr="00CB7195" w:rsidRDefault="00CB7195">
      <w:pPr>
        <w:pStyle w:val="bullet1"/>
        <w:numPr>
          <w:ilvl w:val="1"/>
          <w:numId w:val="8"/>
        </w:numPr>
        <w:rPr>
          <w:b/>
        </w:rPr>
      </w:pPr>
      <w:r>
        <w:rPr>
          <w:b/>
        </w:rPr>
        <w:t>Great generalization capability.</w:t>
      </w:r>
    </w:p>
    <w:p w14:paraId="41682CED" w14:textId="15FA4863" w:rsidR="00690BAA" w:rsidRPr="00864722" w:rsidRDefault="00690BAA" w:rsidP="00690BAA">
      <w:pPr>
        <w:pStyle w:val="bullet1"/>
        <w:numPr>
          <w:ilvl w:val="0"/>
          <w:numId w:val="0"/>
        </w:numPr>
        <w:ind w:left="420" w:hanging="420"/>
        <w:rPr>
          <w:b/>
          <w:lang w:val="en-GB"/>
        </w:rPr>
      </w:pPr>
      <w:r>
        <w:rPr>
          <w:b/>
          <w:lang w:val="en-GB"/>
        </w:rPr>
        <w:t>and</w:t>
      </w:r>
      <w:r w:rsidRPr="00864722">
        <w:rPr>
          <w:b/>
          <w:lang w:val="en-GB"/>
        </w:rPr>
        <w:t xml:space="preserve"> </w:t>
      </w:r>
      <w:r>
        <w:rPr>
          <w:b/>
          <w:lang w:val="en-GB"/>
        </w:rPr>
        <w:t>dis</w:t>
      </w:r>
      <w:r w:rsidRPr="00864722">
        <w:rPr>
          <w:b/>
          <w:lang w:val="en-GB"/>
        </w:rPr>
        <w:t>advan</w:t>
      </w:r>
      <w:r w:rsidR="000158E8">
        <w:rPr>
          <w:b/>
          <w:lang w:val="en-GB"/>
        </w:rPr>
        <w:t>t</w:t>
      </w:r>
      <w:r w:rsidRPr="00864722">
        <w:rPr>
          <w:b/>
          <w:lang w:val="en-GB"/>
        </w:rPr>
        <w:t>ages</w:t>
      </w:r>
      <w:r w:rsidR="00CA3D50">
        <w:rPr>
          <w:b/>
          <w:lang w:val="en-GB"/>
        </w:rPr>
        <w:t>:</w:t>
      </w:r>
      <w:r w:rsidRPr="00864722">
        <w:rPr>
          <w:b/>
          <w:lang w:val="en-GB"/>
        </w:rPr>
        <w:t xml:space="preserve"> </w:t>
      </w:r>
    </w:p>
    <w:p w14:paraId="549066AC" w14:textId="77777777" w:rsidR="00690BAA" w:rsidRPr="00864722" w:rsidRDefault="00690BAA" w:rsidP="00690BAA">
      <w:pPr>
        <w:pStyle w:val="bullet1"/>
        <w:numPr>
          <w:ilvl w:val="1"/>
          <w:numId w:val="8"/>
        </w:numPr>
        <w:rPr>
          <w:b/>
        </w:rPr>
      </w:pPr>
      <w:r w:rsidRPr="00864722">
        <w:rPr>
          <w:b/>
          <w:lang w:val="en-GB"/>
        </w:rPr>
        <w:t>P</w:t>
      </w:r>
      <w:proofErr w:type="spellStart"/>
      <w:r w:rsidRPr="00864722">
        <w:rPr>
          <w:b/>
        </w:rPr>
        <w:t>ositioning</w:t>
      </w:r>
      <w:proofErr w:type="spellEnd"/>
      <w:r w:rsidRPr="00864722">
        <w:rPr>
          <w:b/>
        </w:rPr>
        <w:t xml:space="preserve"> performance could suffer from severe degradation in heavy-NLOS scenarios.</w:t>
      </w:r>
    </w:p>
    <w:p w14:paraId="42BFC7E0" w14:textId="2C3C2ED3" w:rsidR="00690BAA" w:rsidRPr="00864722" w:rsidRDefault="00690BAA" w:rsidP="00690BAA">
      <w:pPr>
        <w:pStyle w:val="bullet1"/>
        <w:numPr>
          <w:ilvl w:val="1"/>
          <w:numId w:val="8"/>
        </w:numPr>
        <w:rPr>
          <w:b/>
        </w:rPr>
      </w:pPr>
      <w:r w:rsidRPr="00864722">
        <w:rPr>
          <w:b/>
        </w:rPr>
        <w:t>O</w:t>
      </w:r>
      <w:proofErr w:type="spellStart"/>
      <w:r w:rsidRPr="00864722">
        <w:rPr>
          <w:b/>
          <w:lang w:val="en-GB"/>
        </w:rPr>
        <w:t>btain</w:t>
      </w:r>
      <w:r w:rsidR="00CA3D50">
        <w:rPr>
          <w:b/>
          <w:lang w:val="en-GB"/>
        </w:rPr>
        <w:t>ing</w:t>
      </w:r>
      <w:proofErr w:type="spellEnd"/>
      <w:r w:rsidRPr="00864722">
        <w:rPr>
          <w:b/>
          <w:lang w:val="en-GB"/>
        </w:rPr>
        <w:t xml:space="preserve"> LOS/NLOS labels is a challenging task for data collection.</w:t>
      </w:r>
    </w:p>
    <w:p w14:paraId="54FBEFFF" w14:textId="77777777" w:rsidR="002307B0" w:rsidRPr="00632860" w:rsidRDefault="002307B0" w:rsidP="00603E2A">
      <w:pPr>
        <w:pStyle w:val="observation"/>
        <w:overflowPunct/>
        <w:spacing w:beforeLines="0" w:before="120" w:afterLines="0" w:after="120"/>
      </w:pPr>
      <w:r w:rsidRPr="00632860">
        <w:t>The selection of AI model may be strongly related to specific tasks, and a suitable model can facilitate better evaluation of performance gain for AI/ML based positioning</w:t>
      </w:r>
    </w:p>
    <w:p w14:paraId="6032E4F9" w14:textId="77777777" w:rsidR="002307B0" w:rsidRDefault="002307B0" w:rsidP="00B46813">
      <w:pPr>
        <w:spacing w:before="120"/>
      </w:pPr>
      <w:r w:rsidRPr="0074001D">
        <w:t xml:space="preserve">We </w:t>
      </w:r>
      <w:r>
        <w:t xml:space="preserve"> have made</w:t>
      </w:r>
      <w:r w:rsidRPr="0074001D">
        <w:t xml:space="preserve"> </w:t>
      </w:r>
      <w:r>
        <w:t>the following proposals</w:t>
      </w:r>
      <w:r w:rsidRPr="0074001D">
        <w:t xml:space="preserve"> for AI/ML based positioning accuracy enhancement.</w:t>
      </w:r>
    </w:p>
    <w:p w14:paraId="1B8719DF" w14:textId="77777777" w:rsidR="002307B0" w:rsidRPr="009D5057" w:rsidRDefault="002307B0" w:rsidP="00E169E5">
      <w:pPr>
        <w:pStyle w:val="proposal"/>
        <w:numPr>
          <w:ilvl w:val="0"/>
          <w:numId w:val="43"/>
        </w:numPr>
        <w:spacing w:before="120" w:after="120"/>
        <w:ind w:left="1134" w:hanging="1134"/>
      </w:pPr>
      <w:r w:rsidRPr="00632860">
        <w:t xml:space="preserve">The positioning accuracy performance of AI/ML based positioning should be evaluated under </w:t>
      </w:r>
      <w:r>
        <w:t>different settings/</w:t>
      </w:r>
      <w:r w:rsidRPr="00632860">
        <w:t>scenarios</w:t>
      </w:r>
      <w:r>
        <w:t xml:space="preserve"> (i.e. </w:t>
      </w:r>
      <w:r>
        <w:rPr>
          <w:lang w:eastAsia="ja-JP"/>
        </w:rPr>
        <w:t>the training and testing dataset are from different settings)</w:t>
      </w:r>
      <w:r w:rsidRPr="00632860">
        <w:t xml:space="preserve"> </w:t>
      </w:r>
    </w:p>
    <w:p w14:paraId="28F84BB1" w14:textId="77777777" w:rsidR="002307B0" w:rsidRPr="00632860" w:rsidRDefault="002307B0" w:rsidP="00603E2A">
      <w:pPr>
        <w:pStyle w:val="bullet1"/>
        <w:numPr>
          <w:ilvl w:val="1"/>
          <w:numId w:val="8"/>
        </w:numPr>
        <w:overflowPunct/>
        <w:spacing w:before="120"/>
        <w:rPr>
          <w:b/>
        </w:rPr>
      </w:pPr>
      <w:r>
        <w:rPr>
          <w:b/>
        </w:rPr>
        <w:t>different drop in the same scenario;</w:t>
      </w:r>
    </w:p>
    <w:p w14:paraId="587C8A4F" w14:textId="77777777" w:rsidR="002307B0" w:rsidRPr="00632860" w:rsidRDefault="002307B0" w:rsidP="00603E2A">
      <w:pPr>
        <w:pStyle w:val="bullet1"/>
        <w:numPr>
          <w:ilvl w:val="1"/>
          <w:numId w:val="8"/>
        </w:numPr>
        <w:overflowPunct/>
        <w:spacing w:before="120"/>
        <w:rPr>
          <w:b/>
        </w:rPr>
      </w:pPr>
      <w:r>
        <w:rPr>
          <w:b/>
        </w:rPr>
        <w:t>different clutter parameter settings;</w:t>
      </w:r>
    </w:p>
    <w:p w14:paraId="3CD2DDB4" w14:textId="70565598" w:rsidR="002307B0" w:rsidRPr="00632860" w:rsidRDefault="002307B0" w:rsidP="00603E2A">
      <w:pPr>
        <w:pStyle w:val="bullet1"/>
        <w:numPr>
          <w:ilvl w:val="1"/>
          <w:numId w:val="8"/>
        </w:numPr>
        <w:overflowPunct/>
        <w:spacing w:before="120"/>
        <w:rPr>
          <w:b/>
        </w:rPr>
      </w:pPr>
      <w:r>
        <w:rPr>
          <w:b/>
        </w:rPr>
        <w:t xml:space="preserve">different </w:t>
      </w:r>
      <w:proofErr w:type="spellStart"/>
      <w:r w:rsidR="005F01A7">
        <w:rPr>
          <w:b/>
        </w:rPr>
        <w:t>InF</w:t>
      </w:r>
      <w:proofErr w:type="spellEnd"/>
      <w:r w:rsidR="005F01A7">
        <w:rPr>
          <w:b/>
        </w:rPr>
        <w:t xml:space="preserve"> </w:t>
      </w:r>
      <w:proofErr w:type="spellStart"/>
      <w:r>
        <w:rPr>
          <w:b/>
        </w:rPr>
        <w:t>scanrios</w:t>
      </w:r>
      <w:proofErr w:type="spellEnd"/>
      <w:r>
        <w:rPr>
          <w:b/>
        </w:rPr>
        <w:t>.</w:t>
      </w:r>
    </w:p>
    <w:p w14:paraId="0090168A" w14:textId="77777777" w:rsidR="002307B0" w:rsidRPr="00632860" w:rsidRDefault="002307B0" w:rsidP="00603E2A">
      <w:pPr>
        <w:pStyle w:val="proposal"/>
        <w:overflowPunct/>
        <w:spacing w:before="120" w:after="120"/>
      </w:pPr>
      <w:r w:rsidRPr="00632860">
        <w:t>Support time domain CIR as the model input for AI/ML based positioning.</w:t>
      </w:r>
    </w:p>
    <w:p w14:paraId="32BD5EEF" w14:textId="59A31089" w:rsidR="002307B0" w:rsidRDefault="002307B0" w:rsidP="00603E2A">
      <w:pPr>
        <w:pStyle w:val="proposal"/>
        <w:overflowPunct/>
        <w:spacing w:before="120" w:after="120"/>
      </w:pPr>
      <w:r w:rsidRPr="00632860">
        <w:t>Study further on the benefits of</w:t>
      </w:r>
      <w:r>
        <w:t xml:space="preserve"> </w:t>
      </w:r>
      <w:r w:rsidR="008F15D9">
        <w:t xml:space="preserve">training </w:t>
      </w:r>
      <w:r>
        <w:t>dataset</w:t>
      </w:r>
      <w:r w:rsidR="008F15D9">
        <w:t xml:space="preserve"> with mixed/</w:t>
      </w:r>
      <w:r>
        <w:t>different configuration</w:t>
      </w:r>
      <w:r w:rsidR="008F15D9">
        <w:t>s</w:t>
      </w:r>
      <w:r w:rsidRPr="00632860">
        <w:t xml:space="preserve"> for AI/ML based positioning in terms of positioning accuracy</w:t>
      </w:r>
      <w:r>
        <w:t xml:space="preserve"> </w:t>
      </w:r>
      <w:r w:rsidRPr="00632860">
        <w:t>and AI model generalization.</w:t>
      </w:r>
    </w:p>
    <w:p w14:paraId="25EFD683" w14:textId="26266DF5" w:rsidR="002307B0" w:rsidRDefault="002307B0" w:rsidP="00965439">
      <w:pPr>
        <w:pStyle w:val="proposal"/>
        <w:overflowPunct/>
        <w:spacing w:before="120" w:after="120"/>
      </w:pPr>
      <w:r w:rsidRPr="00632860">
        <w:t>Study further on the benefits of fine-tuning for AI/ML based positioning in terms of positioning accuracy and AI model generalization.</w:t>
      </w:r>
    </w:p>
    <w:p w14:paraId="2B552580" w14:textId="1696C59C" w:rsidR="006D306A" w:rsidRPr="006D306A" w:rsidRDefault="006D306A" w:rsidP="00603E2A">
      <w:pPr>
        <w:pStyle w:val="proposal"/>
        <w:overflowPunct/>
        <w:spacing w:before="120" w:after="120"/>
      </w:pPr>
      <w:r w:rsidRPr="00632860">
        <w:t xml:space="preserve">Study further on </w:t>
      </w:r>
      <w:r>
        <w:t xml:space="preserve">model training </w:t>
      </w:r>
      <w:proofErr w:type="spellStart"/>
      <w:r>
        <w:t>framworks</w:t>
      </w:r>
      <w:proofErr w:type="spellEnd"/>
      <w:r>
        <w:t xml:space="preserve"> with low labeled data dependence, including fine tuning, semi-supervised learning, multi-port positioning.</w:t>
      </w:r>
    </w:p>
    <w:p w14:paraId="7D051CD7" w14:textId="77777777" w:rsidR="002307B0" w:rsidRDefault="002307B0" w:rsidP="00603E2A">
      <w:pPr>
        <w:pStyle w:val="proposal"/>
        <w:overflowPunct/>
        <w:spacing w:before="120" w:after="120"/>
      </w:pPr>
      <w:r w:rsidRPr="00632860">
        <w:t xml:space="preserve">Study further on the benefits of </w:t>
      </w:r>
      <w:r>
        <w:t>semi-supervised learning</w:t>
      </w:r>
      <w:r w:rsidRPr="00632860">
        <w:t xml:space="preserve"> for AI/ML based positioning in terms of positioning accuracy.</w:t>
      </w:r>
    </w:p>
    <w:p w14:paraId="483063F8" w14:textId="77777777" w:rsidR="002307B0" w:rsidRDefault="002307B0" w:rsidP="00603E2A">
      <w:pPr>
        <w:pStyle w:val="proposal"/>
        <w:overflowPunct/>
        <w:spacing w:before="120" w:after="120"/>
      </w:pPr>
      <w:r w:rsidRPr="00632860">
        <w:t>Study further on the benefits of</w:t>
      </w:r>
      <w:r>
        <w:t xml:space="preserve"> multi-port positioning</w:t>
      </w:r>
      <w:r w:rsidRPr="00632860">
        <w:t xml:space="preserve"> for AI/ML based positioning in terms of positioning accuracy.</w:t>
      </w:r>
    </w:p>
    <w:p w14:paraId="43368EE2" w14:textId="77777777" w:rsidR="00075B15" w:rsidRPr="00632860" w:rsidRDefault="00075B15" w:rsidP="00B46813">
      <w:pPr>
        <w:pStyle w:val="proposal"/>
        <w:overflowPunct/>
        <w:spacing w:before="120" w:after="120"/>
      </w:pPr>
      <w:r w:rsidRPr="00632860">
        <w:t xml:space="preserve">Study further on the benefits of </w:t>
      </w:r>
      <w:r>
        <w:t>AI/ML assisted</w:t>
      </w:r>
      <w:r w:rsidRPr="00632860">
        <w:t xml:space="preserve"> positioning for AI/ML based positioning in terms of positioning accuracy and AI model generalization.</w:t>
      </w:r>
    </w:p>
    <w:p w14:paraId="2F9A1533" w14:textId="77777777" w:rsidR="002307B0" w:rsidRPr="002F3509" w:rsidRDefault="002307B0" w:rsidP="002307B0">
      <w:pPr>
        <w:spacing w:before="120"/>
      </w:pPr>
    </w:p>
    <w:p w14:paraId="452C1F11" w14:textId="77777777" w:rsidR="002307B0" w:rsidRPr="007D2DB0" w:rsidRDefault="002307B0" w:rsidP="002307B0">
      <w:pPr>
        <w:pStyle w:val="titlereference"/>
        <w:rPr>
          <w:bCs/>
        </w:rPr>
      </w:pPr>
      <w:r w:rsidRPr="007D2DB0">
        <w:t>References</w:t>
      </w:r>
    </w:p>
    <w:p w14:paraId="48B0AB56" w14:textId="79CE3050" w:rsidR="002307B0" w:rsidRDefault="002307B0" w:rsidP="002307B0">
      <w:pPr>
        <w:pStyle w:val="references"/>
        <w:spacing w:before="120" w:after="120"/>
      </w:pPr>
      <w:bookmarkStart w:id="23" w:name="_Ref102151138"/>
      <w:r>
        <w:rPr>
          <w:rFonts w:hint="eastAsia"/>
        </w:rPr>
        <w:t>3</w:t>
      </w:r>
      <w:r>
        <w:t>GPP RP-213599, “New SI: Study on Artificial Intelligence (AI)/Machine Learning (ML) for NR Air Interface”,  #94e, Dec.6-17, 2021.</w:t>
      </w:r>
      <w:bookmarkEnd w:id="23"/>
    </w:p>
    <w:p w14:paraId="762070C9" w14:textId="61B2B214" w:rsidR="0030535C" w:rsidRDefault="0030535C" w:rsidP="002307B0">
      <w:pPr>
        <w:pStyle w:val="references"/>
        <w:spacing w:before="120" w:after="120"/>
      </w:pPr>
      <w:bookmarkStart w:id="24" w:name="_Ref111205469"/>
      <w:r w:rsidRPr="00603E2A">
        <w:rPr>
          <w:rFonts w:hint="eastAsia"/>
        </w:rPr>
        <w:t>3GPP</w:t>
      </w:r>
      <w:r w:rsidRPr="00603E2A">
        <w:t xml:space="preserve"> “Session notes for 9.2 (Study on AI/ ML for NR air interface)</w:t>
      </w:r>
      <w:r>
        <w:t xml:space="preserve">”  </w:t>
      </w:r>
      <w:r w:rsidRPr="0030535C">
        <w:t>TSG RAN WG1 #109-e</w:t>
      </w:r>
      <w:r>
        <w:rPr>
          <w:rFonts w:hint="eastAsia"/>
        </w:rPr>
        <w:t>,</w:t>
      </w:r>
      <w:r>
        <w:t xml:space="preserve"> May 9-15, 2022</w:t>
      </w:r>
      <w:r>
        <w:rPr>
          <w:rFonts w:hint="eastAsia"/>
        </w:rPr>
        <w:t>.</w:t>
      </w:r>
      <w:bookmarkEnd w:id="24"/>
    </w:p>
    <w:p w14:paraId="5DD407A0" w14:textId="106D62C2" w:rsidR="002307B0" w:rsidRDefault="002307B0" w:rsidP="00603E2A">
      <w:pPr>
        <w:pStyle w:val="references"/>
        <w:spacing w:before="120" w:after="120"/>
      </w:pPr>
      <w:bookmarkStart w:id="25" w:name="_Ref102033778"/>
      <w:r>
        <w:t xml:space="preserve">vivo, “Dataset for AI Positioning”, </w:t>
      </w:r>
      <w:r w:rsidRPr="00357D96">
        <w:t>https://commonbox.vivo.xyz/s/UQnWAcqp2DL</w:t>
      </w:r>
      <w:r>
        <w:t>.</w:t>
      </w:r>
      <w:bookmarkEnd w:id="25"/>
    </w:p>
    <w:p w14:paraId="2A355EF7" w14:textId="77777777" w:rsidR="002307B0" w:rsidRDefault="002307B0" w:rsidP="002307B0">
      <w:pPr>
        <w:pStyle w:val="references"/>
        <w:spacing w:before="120" w:after="120"/>
      </w:pPr>
      <w:bookmarkStart w:id="26" w:name="_Ref101277567"/>
      <w:r w:rsidRPr="00523290">
        <w:t>Dosovitskiy, Alexey, et al. "An image is worth 16x16 words: Transformers for image recognition at scale." arXiv preprint arXiv:2010.11929, 2021.</w:t>
      </w:r>
      <w:bookmarkEnd w:id="26"/>
    </w:p>
    <w:p w14:paraId="5C88FB67" w14:textId="77777777" w:rsidR="002307B0" w:rsidRDefault="002307B0" w:rsidP="002307B0">
      <w:pPr>
        <w:pStyle w:val="references"/>
        <w:spacing w:before="120" w:after="120"/>
      </w:pPr>
      <w:bookmarkStart w:id="27" w:name="_Ref101279265"/>
      <w:r w:rsidRPr="003632F0">
        <w:t>Finn, Chelsea, Pieter Abbeel, and Sergey Levine. "Model-agnostic meta-learning for fast adaptation of deep networks." International conference on machine learning. PMLR, 2017.</w:t>
      </w:r>
      <w:bookmarkEnd w:id="27"/>
    </w:p>
    <w:p w14:paraId="0E2177D0" w14:textId="77777777" w:rsidR="002307B0" w:rsidRPr="00AA731F" w:rsidRDefault="002307B0" w:rsidP="002307B0">
      <w:pPr>
        <w:pStyle w:val="references"/>
        <w:spacing w:before="120" w:after="120"/>
      </w:pPr>
      <w:bookmarkStart w:id="28" w:name="_Ref111205600"/>
      <w:r w:rsidRPr="00AA731F">
        <w:lastRenderedPageBreak/>
        <w:t>Studer, Christoph, et al. "Channel charting: Locating users within the radio environment using channel state information." </w:t>
      </w:r>
      <w:r w:rsidRPr="00AA731F">
        <w:rPr>
          <w:i/>
          <w:iCs/>
        </w:rPr>
        <w:t>IEEE Access</w:t>
      </w:r>
      <w:r w:rsidRPr="00AA731F">
        <w:t> 6 (2018): 47682-47698.</w:t>
      </w:r>
      <w:bookmarkEnd w:id="28"/>
    </w:p>
    <w:p w14:paraId="34FE0E6D" w14:textId="77777777" w:rsidR="002307B0" w:rsidRPr="00AA731F" w:rsidRDefault="002307B0" w:rsidP="002307B0">
      <w:pPr>
        <w:pStyle w:val="references"/>
        <w:spacing w:before="120" w:after="120"/>
      </w:pPr>
      <w:bookmarkStart w:id="29" w:name="_Ref111205608"/>
      <w:r w:rsidRPr="00AA731F">
        <w:t>Käding, Christoph, et al. "Fine-tuning deep neural networks in continuous learning scenarios." </w:t>
      </w:r>
      <w:r w:rsidRPr="00AA731F">
        <w:rPr>
          <w:i/>
          <w:iCs/>
        </w:rPr>
        <w:t>Asian Conference on Computer Vision</w:t>
      </w:r>
      <w:r w:rsidRPr="00AA731F">
        <w:t>. Springer, Cham, 2016.</w:t>
      </w:r>
      <w:bookmarkEnd w:id="29"/>
    </w:p>
    <w:p w14:paraId="47774EAC" w14:textId="3C7FDB09" w:rsidR="005925FD" w:rsidRDefault="002307B0" w:rsidP="006E0536">
      <w:pPr>
        <w:pStyle w:val="references"/>
        <w:spacing w:before="120" w:after="120"/>
      </w:pPr>
      <w:bookmarkStart w:id="30" w:name="_Ref111205614"/>
      <w:r w:rsidRPr="00AA731F">
        <w:t>Schroff, Florian, Dmitry Kalenichenko, and James Philbin. "Facenet: A unified embedding for face recognition and clustering." </w:t>
      </w:r>
      <w:r w:rsidRPr="00AA731F">
        <w:rPr>
          <w:i/>
          <w:iCs/>
        </w:rPr>
        <w:t>Proceedings of the IEEE conference on computer vision and pattern recognition</w:t>
      </w:r>
      <w:r w:rsidRPr="00AA731F">
        <w:t>. 2015</w:t>
      </w:r>
      <w:bookmarkEnd w:id="30"/>
    </w:p>
    <w:p w14:paraId="7DAC539C" w14:textId="77777777" w:rsidR="005925FD" w:rsidRDefault="005925FD" w:rsidP="002307B0">
      <w:pPr>
        <w:pStyle w:val="references"/>
        <w:numPr>
          <w:ilvl w:val="0"/>
          <w:numId w:val="0"/>
        </w:numPr>
        <w:spacing w:before="120" w:after="120"/>
        <w:ind w:left="360" w:hanging="360"/>
      </w:pPr>
    </w:p>
    <w:p w14:paraId="5284FE5E" w14:textId="77777777" w:rsidR="002307B0" w:rsidRPr="00D42D40" w:rsidRDefault="002307B0" w:rsidP="002307B0">
      <w:pPr>
        <w:pStyle w:val="titlereference"/>
      </w:pPr>
      <w:r w:rsidRPr="00D42D40">
        <w:t>Appendix A</w:t>
      </w:r>
    </w:p>
    <w:p w14:paraId="531F30AB" w14:textId="77777777" w:rsidR="002307B0" w:rsidRDefault="002307B0" w:rsidP="002307B0">
      <w:pPr>
        <w:pStyle w:val="references"/>
        <w:numPr>
          <w:ilvl w:val="0"/>
          <w:numId w:val="0"/>
        </w:numPr>
        <w:spacing w:before="120" w:after="120"/>
        <w:ind w:left="360" w:hanging="360"/>
      </w:pPr>
      <w:r w:rsidRPr="00EF64BC">
        <w:t xml:space="preserve">The common </w:t>
      </w:r>
      <w:r>
        <w:t xml:space="preserve">simulation </w:t>
      </w:r>
      <w:r w:rsidRPr="00EF64BC">
        <w:t xml:space="preserve">parameters </w:t>
      </w:r>
      <w:r>
        <w:t xml:space="preserve">of scenarios </w:t>
      </w:r>
      <w:r w:rsidRPr="00EF64BC">
        <w:t>can be found in</w:t>
      </w:r>
      <w:r>
        <w:t xml:space="preserve"> Table A.1</w:t>
      </w:r>
      <w:r w:rsidRPr="00EF64BC">
        <w:t>.</w:t>
      </w:r>
    </w:p>
    <w:p w14:paraId="6E9AE5C3" w14:textId="6971F772" w:rsidR="002307B0" w:rsidRDefault="002307B0" w:rsidP="002307B0">
      <w:pPr>
        <w:pStyle w:val="a7"/>
        <w:keepNext/>
        <w:jc w:val="center"/>
      </w:pPr>
      <w:r>
        <w:t>Table A.</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P</w:t>
      </w:r>
      <w:r>
        <w:rPr>
          <w:rFonts w:hint="eastAsia"/>
        </w:rPr>
        <w:t>ara</w:t>
      </w:r>
      <w:r>
        <w:t xml:space="preserve">meters of </w:t>
      </w:r>
      <w:proofErr w:type="spellStart"/>
      <w:r>
        <w:t>InF</w:t>
      </w:r>
      <w:proofErr w:type="spellEnd"/>
      <w:r>
        <w:t xml:space="preserve"> scenario(s)</w:t>
      </w:r>
    </w:p>
    <w:p w14:paraId="78C21005" w14:textId="77777777" w:rsidR="005925FD" w:rsidRPr="00B94AFA" w:rsidRDefault="005925FD" w:rsidP="00B94AFA"/>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7697"/>
      </w:tblGrid>
      <w:tr w:rsidR="002307B0" w:rsidRPr="00C963A9" w14:paraId="2B1231CB"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76D5B48" w14:textId="77777777" w:rsidR="002307B0" w:rsidRPr="00C963A9" w:rsidRDefault="002307B0" w:rsidP="008F15D9">
            <w:pPr>
              <w:pStyle w:val="TAH"/>
              <w:spacing w:before="120"/>
              <w:rPr>
                <w:rFonts w:cs="Arial"/>
                <w:b w:val="0"/>
                <w:szCs w:val="18"/>
              </w:rPr>
            </w:pPr>
            <w:r w:rsidRPr="00C963A9">
              <w:rPr>
                <w:rFonts w:cs="Arial"/>
                <w:szCs w:val="18"/>
              </w:rP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953B34B" w14:textId="77777777" w:rsidR="002307B0" w:rsidRPr="006D283C" w:rsidRDefault="002307B0" w:rsidP="008F15D9">
            <w:pPr>
              <w:pStyle w:val="TAH"/>
              <w:spacing w:before="120"/>
              <w:rPr>
                <w:rFonts w:cs="Arial"/>
                <w:b w:val="0"/>
                <w:szCs w:val="18"/>
              </w:rPr>
            </w:pPr>
            <w:r w:rsidRPr="006D283C">
              <w:rPr>
                <w:rFonts w:cs="Arial"/>
                <w:szCs w:val="18"/>
              </w:rPr>
              <w:t>Values</w:t>
            </w:r>
          </w:p>
        </w:tc>
      </w:tr>
      <w:tr w:rsidR="002307B0" w:rsidRPr="00C963A9" w14:paraId="27D015FD"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hideMark/>
          </w:tcPr>
          <w:p w14:paraId="740D01A6"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Scenario</w:t>
            </w:r>
          </w:p>
        </w:tc>
        <w:tc>
          <w:tcPr>
            <w:tcW w:w="0" w:type="auto"/>
            <w:tcBorders>
              <w:top w:val="single" w:sz="4" w:space="0" w:color="auto"/>
              <w:left w:val="single" w:sz="4" w:space="0" w:color="auto"/>
              <w:bottom w:val="single" w:sz="4" w:space="0" w:color="auto"/>
              <w:right w:val="single" w:sz="4" w:space="0" w:color="auto"/>
            </w:tcBorders>
            <w:hideMark/>
          </w:tcPr>
          <w:p w14:paraId="32053365" w14:textId="77777777" w:rsidR="002307B0" w:rsidRDefault="002307B0" w:rsidP="008F15D9">
            <w:pPr>
              <w:keepNext/>
              <w:keepLines/>
              <w:spacing w:before="120"/>
              <w:rPr>
                <w:rFonts w:ascii="Arial" w:hAnsi="Arial" w:cs="Arial"/>
                <w:sz w:val="18"/>
                <w:szCs w:val="18"/>
              </w:rPr>
            </w:pPr>
            <w:proofErr w:type="spellStart"/>
            <w:r>
              <w:rPr>
                <w:rFonts w:ascii="Arial" w:hAnsi="Arial" w:cs="Arial"/>
                <w:sz w:val="18"/>
                <w:szCs w:val="18"/>
              </w:rPr>
              <w:t>InF</w:t>
            </w:r>
            <w:proofErr w:type="spellEnd"/>
            <w:r>
              <w:rPr>
                <w:rFonts w:ascii="Arial" w:hAnsi="Arial" w:cs="Arial"/>
                <w:sz w:val="18"/>
                <w:szCs w:val="18"/>
              </w:rPr>
              <w:t>-HH (High Tx, High Rx),</w:t>
            </w:r>
          </w:p>
          <w:p w14:paraId="0C91675C" w14:textId="77777777" w:rsidR="002307B0" w:rsidRPr="00C963A9" w:rsidRDefault="002307B0" w:rsidP="008F15D9">
            <w:pPr>
              <w:keepNext/>
              <w:keepLines/>
              <w:spacing w:before="12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-SL (</w:t>
            </w:r>
            <w:r w:rsidRPr="008B2B8E">
              <w:rPr>
                <w:rFonts w:ascii="Arial" w:hAnsi="Arial" w:cs="Arial"/>
                <w:sz w:val="18"/>
                <w:szCs w:val="18"/>
              </w:rPr>
              <w:t>Sparse-clutter, Low BS</w:t>
            </w:r>
            <w:r w:rsidRPr="00C963A9">
              <w:rPr>
                <w:rFonts w:ascii="Arial" w:hAnsi="Arial" w:cs="Arial"/>
                <w:sz w:val="18"/>
                <w:szCs w:val="18"/>
              </w:rPr>
              <w:t>),</w:t>
            </w:r>
          </w:p>
          <w:p w14:paraId="4136FAB4" w14:textId="77777777" w:rsidR="002307B0" w:rsidRPr="00C963A9" w:rsidRDefault="002307B0" w:rsidP="008F15D9">
            <w:pPr>
              <w:keepNext/>
              <w:keepLines/>
              <w:spacing w:before="12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-DL (</w:t>
            </w:r>
            <w:r w:rsidRPr="008B2B8E">
              <w:rPr>
                <w:rFonts w:ascii="Arial" w:hAnsi="Arial" w:cs="Arial"/>
                <w:sz w:val="18"/>
                <w:szCs w:val="18"/>
              </w:rPr>
              <w:t>Dense-clutter, Low BS</w:t>
            </w:r>
            <w:r w:rsidRPr="00C963A9">
              <w:rPr>
                <w:rFonts w:ascii="Arial" w:hAnsi="Arial" w:cs="Arial"/>
                <w:sz w:val="18"/>
                <w:szCs w:val="18"/>
              </w:rPr>
              <w:t>),</w:t>
            </w:r>
          </w:p>
          <w:p w14:paraId="753CB3C3" w14:textId="77777777" w:rsidR="002307B0" w:rsidRPr="00C963A9" w:rsidRDefault="002307B0" w:rsidP="008F15D9">
            <w:pPr>
              <w:keepNext/>
              <w:keepLines/>
              <w:spacing w:before="12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 xml:space="preserve">-SH </w:t>
            </w:r>
            <w:r w:rsidRPr="008B2B8E">
              <w:rPr>
                <w:rFonts w:ascii="Arial" w:hAnsi="Arial" w:cs="Arial"/>
                <w:sz w:val="18"/>
                <w:szCs w:val="18"/>
              </w:rPr>
              <w:t>(Sparse-clutter, High BS)</w:t>
            </w:r>
            <w:r w:rsidRPr="00C963A9">
              <w:rPr>
                <w:rFonts w:ascii="Arial" w:hAnsi="Arial" w:cs="Arial"/>
                <w:sz w:val="18"/>
                <w:szCs w:val="18"/>
              </w:rPr>
              <w:t>,</w:t>
            </w:r>
          </w:p>
          <w:p w14:paraId="34C94104" w14:textId="77777777" w:rsidR="002307B0" w:rsidRPr="00C963A9" w:rsidRDefault="002307B0" w:rsidP="008F15D9">
            <w:pPr>
              <w:keepNext/>
              <w:keepLines/>
              <w:spacing w:before="12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-DH (</w:t>
            </w:r>
            <w:r w:rsidRPr="008B2B8E">
              <w:rPr>
                <w:rFonts w:ascii="Arial" w:hAnsi="Arial" w:cs="Arial"/>
                <w:sz w:val="18"/>
                <w:szCs w:val="18"/>
              </w:rPr>
              <w:t>Dense-clutter, High BS) – Note 1</w:t>
            </w:r>
          </w:p>
        </w:tc>
      </w:tr>
      <w:tr w:rsidR="002307B0" w:rsidRPr="00C963A9" w14:paraId="4AD0D615"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hideMark/>
          </w:tcPr>
          <w:p w14:paraId="74E85516"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Hall size</w:t>
            </w:r>
          </w:p>
        </w:tc>
        <w:tc>
          <w:tcPr>
            <w:tcW w:w="0" w:type="auto"/>
            <w:tcBorders>
              <w:top w:val="single" w:sz="4" w:space="0" w:color="auto"/>
              <w:left w:val="single" w:sz="4" w:space="0" w:color="auto"/>
              <w:bottom w:val="single" w:sz="4" w:space="0" w:color="auto"/>
              <w:right w:val="single" w:sz="4" w:space="0" w:color="auto"/>
            </w:tcBorders>
            <w:hideMark/>
          </w:tcPr>
          <w:p w14:paraId="10152674" w14:textId="77777777" w:rsidR="002307B0" w:rsidRDefault="002307B0" w:rsidP="008F15D9">
            <w:pPr>
              <w:keepNext/>
              <w:keepLines/>
              <w:spacing w:before="120"/>
              <w:rPr>
                <w:rFonts w:ascii="Arial" w:hAnsi="Arial" w:cs="Arial"/>
                <w:sz w:val="18"/>
                <w:szCs w:val="18"/>
              </w:rPr>
            </w:pPr>
            <w:proofErr w:type="spellStart"/>
            <w:r>
              <w:rPr>
                <w:rFonts w:ascii="Arial" w:hAnsi="Arial" w:cs="Arial"/>
                <w:sz w:val="18"/>
                <w:szCs w:val="18"/>
              </w:rPr>
              <w:t>InF</w:t>
            </w:r>
            <w:proofErr w:type="spellEnd"/>
            <w:r>
              <w:rPr>
                <w:rFonts w:ascii="Arial" w:hAnsi="Arial" w:cs="Arial"/>
                <w:sz w:val="18"/>
                <w:szCs w:val="18"/>
              </w:rPr>
              <w:t>-HH: 300x150 m</w:t>
            </w:r>
          </w:p>
          <w:p w14:paraId="1670F48E" w14:textId="77777777" w:rsidR="002307B0" w:rsidRPr="00C963A9" w:rsidRDefault="002307B0" w:rsidP="008F15D9">
            <w:pPr>
              <w:keepNext/>
              <w:keepLines/>
              <w:spacing w:before="12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-SL: 120x60 m</w:t>
            </w:r>
          </w:p>
          <w:p w14:paraId="066298D9" w14:textId="77777777" w:rsidR="002307B0" w:rsidRPr="00C963A9" w:rsidRDefault="002307B0" w:rsidP="008F15D9">
            <w:pPr>
              <w:keepNext/>
              <w:keepLines/>
              <w:spacing w:before="12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-DL: 300x150 m</w:t>
            </w:r>
          </w:p>
          <w:p w14:paraId="0F8E6539" w14:textId="77777777" w:rsidR="002307B0" w:rsidRPr="00C963A9" w:rsidRDefault="002307B0" w:rsidP="008F15D9">
            <w:pPr>
              <w:keepNext/>
              <w:keepLines/>
              <w:spacing w:before="12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-SH: 300x150 m</w:t>
            </w:r>
          </w:p>
          <w:p w14:paraId="64CDEB82" w14:textId="77777777" w:rsidR="002307B0" w:rsidRPr="00C963A9" w:rsidRDefault="002307B0" w:rsidP="008F15D9">
            <w:pPr>
              <w:keepNext/>
              <w:keepLines/>
              <w:spacing w:before="12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-DH: 120x60 m</w:t>
            </w:r>
          </w:p>
        </w:tc>
      </w:tr>
      <w:tr w:rsidR="002307B0" w:rsidRPr="00C963A9" w14:paraId="684743FC"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hideMark/>
          </w:tcPr>
          <w:p w14:paraId="48B1C722"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67314595"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10 m</w:t>
            </w:r>
          </w:p>
        </w:tc>
      </w:tr>
      <w:tr w:rsidR="002307B0" w:rsidRPr="00C963A9" w14:paraId="6C243407"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hideMark/>
          </w:tcPr>
          <w:p w14:paraId="1108191B" w14:textId="77777777" w:rsidR="002307B0" w:rsidRPr="00C963A9" w:rsidRDefault="002307B0" w:rsidP="008F15D9">
            <w:pPr>
              <w:keepNext/>
              <w:keepLines/>
              <w:spacing w:before="120"/>
              <w:rPr>
                <w:rFonts w:ascii="Arial" w:hAnsi="Arial" w:cs="Arial"/>
                <w:sz w:val="18"/>
                <w:szCs w:val="18"/>
              </w:rPr>
            </w:pPr>
            <w:proofErr w:type="spellStart"/>
            <w:r w:rsidRPr="00C963A9">
              <w:rPr>
                <w:rFonts w:ascii="Arial" w:eastAsia="MS Mincho" w:hAnsi="Arial" w:cs="Arial"/>
                <w:sz w:val="18"/>
                <w:szCs w:val="18"/>
                <w:lang w:bidi="ar"/>
              </w:rPr>
              <w:t>gNB</w:t>
            </w:r>
            <w:proofErr w:type="spellEnd"/>
            <w:r w:rsidRPr="00C963A9">
              <w:rPr>
                <w:rFonts w:ascii="Arial" w:eastAsia="MS Mincho" w:hAnsi="Arial" w:cs="Arial"/>
                <w:sz w:val="18"/>
                <w:szCs w:val="18"/>
                <w:lang w:bidi="ar"/>
              </w:rPr>
              <w:t xml:space="preserve"> antenna configuration</w:t>
            </w:r>
          </w:p>
        </w:tc>
        <w:tc>
          <w:tcPr>
            <w:tcW w:w="0" w:type="auto"/>
            <w:tcBorders>
              <w:top w:val="single" w:sz="4" w:space="0" w:color="auto"/>
              <w:left w:val="single" w:sz="4" w:space="0" w:color="auto"/>
              <w:bottom w:val="single" w:sz="4" w:space="0" w:color="auto"/>
              <w:right w:val="single" w:sz="4" w:space="0" w:color="auto"/>
            </w:tcBorders>
            <w:hideMark/>
          </w:tcPr>
          <w:p w14:paraId="7EB7CC43" w14:textId="77777777" w:rsidR="002307B0" w:rsidRPr="006D283C" w:rsidRDefault="002307B0" w:rsidP="008F15D9">
            <w:pPr>
              <w:keepNext/>
              <w:keepLines/>
              <w:spacing w:before="120"/>
              <w:rPr>
                <w:rFonts w:ascii="Arial" w:hAnsi="Arial" w:cs="Arial"/>
                <w:sz w:val="18"/>
                <w:szCs w:val="18"/>
                <w:lang w:eastAsia="ko-KR"/>
              </w:rPr>
            </w:pPr>
            <w:r w:rsidRPr="008B2B8E">
              <w:rPr>
                <w:rFonts w:ascii="Arial" w:eastAsia="MS Mincho" w:hAnsi="Arial" w:cs="Arial"/>
                <w:sz w:val="18"/>
                <w:szCs w:val="18"/>
                <w:lang w:bidi="ar"/>
              </w:rPr>
              <w:t xml:space="preserve">(M, N, P, Mg, Ng) = (4, 4, 2, 1, 1), </w:t>
            </w:r>
            <w:proofErr w:type="spellStart"/>
            <w:r w:rsidRPr="008B2B8E">
              <w:rPr>
                <w:rFonts w:ascii="Arial" w:eastAsia="MS Mincho" w:hAnsi="Arial" w:cs="Arial"/>
                <w:sz w:val="18"/>
                <w:szCs w:val="18"/>
                <w:lang w:bidi="ar"/>
              </w:rPr>
              <w:t>dH</w:t>
            </w:r>
            <w:proofErr w:type="spellEnd"/>
            <w:r w:rsidRPr="008B2B8E">
              <w:rPr>
                <w:rFonts w:ascii="Arial" w:eastAsia="MS Mincho" w:hAnsi="Arial" w:cs="Arial"/>
                <w:sz w:val="18"/>
                <w:szCs w:val="18"/>
                <w:lang w:bidi="ar"/>
              </w:rPr>
              <w:t>=</w:t>
            </w:r>
            <w:proofErr w:type="spellStart"/>
            <w:r w:rsidRPr="008B2B8E">
              <w:rPr>
                <w:rFonts w:ascii="Arial" w:eastAsia="MS Mincho" w:hAnsi="Arial" w:cs="Arial"/>
                <w:sz w:val="18"/>
                <w:szCs w:val="18"/>
                <w:lang w:bidi="ar"/>
              </w:rPr>
              <w:t>dV</w:t>
            </w:r>
            <w:proofErr w:type="spellEnd"/>
            <w:r w:rsidRPr="008B2B8E">
              <w:rPr>
                <w:rFonts w:ascii="Arial" w:eastAsia="MS Mincho" w:hAnsi="Arial" w:cs="Arial"/>
                <w:sz w:val="18"/>
                <w:szCs w:val="18"/>
                <w:lang w:bidi="ar"/>
              </w:rPr>
              <w:t>=0.5λ for FR1.</w:t>
            </w:r>
          </w:p>
        </w:tc>
      </w:tr>
      <w:tr w:rsidR="002307B0" w:rsidRPr="00C963A9" w14:paraId="39814293"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tcPr>
          <w:p w14:paraId="43ECDCF7" w14:textId="77777777" w:rsidR="002307B0" w:rsidRPr="008B2B8E" w:rsidRDefault="002307B0" w:rsidP="008F15D9">
            <w:pPr>
              <w:keepNext/>
              <w:keepLines/>
              <w:spacing w:before="120"/>
              <w:rPr>
                <w:rFonts w:ascii="Arial" w:hAnsi="Arial" w:cs="Arial"/>
                <w:sz w:val="18"/>
                <w:szCs w:val="18"/>
                <w:lang w:bidi="ar"/>
              </w:rPr>
            </w:pPr>
            <w:r w:rsidRPr="006D283C">
              <w:rPr>
                <w:rFonts w:ascii="Arial" w:hAnsi="Arial" w:cs="Arial"/>
                <w:sz w:val="18"/>
                <w:szCs w:val="18"/>
                <w:lang w:bidi="ar"/>
              </w:rPr>
              <w:t>U</w:t>
            </w:r>
            <w:r w:rsidRPr="00C963A9">
              <w:rPr>
                <w:rFonts w:ascii="Arial" w:hAnsi="Arial" w:cs="Arial"/>
                <w:sz w:val="18"/>
                <w:szCs w:val="18"/>
                <w:lang w:bidi="ar"/>
              </w:rPr>
              <w:t xml:space="preserve">E </w:t>
            </w:r>
            <w:r w:rsidRPr="006D283C">
              <w:rPr>
                <w:rFonts w:ascii="Arial" w:hAnsi="Arial" w:cs="Arial"/>
                <w:sz w:val="18"/>
                <w:szCs w:val="18"/>
                <w:lang w:bidi="ar"/>
              </w:rPr>
              <w:t>antenna configuration</w:t>
            </w:r>
          </w:p>
        </w:tc>
        <w:tc>
          <w:tcPr>
            <w:tcW w:w="0" w:type="auto"/>
            <w:tcBorders>
              <w:top w:val="single" w:sz="4" w:space="0" w:color="auto"/>
              <w:left w:val="single" w:sz="4" w:space="0" w:color="auto"/>
              <w:bottom w:val="single" w:sz="4" w:space="0" w:color="auto"/>
              <w:right w:val="single" w:sz="4" w:space="0" w:color="auto"/>
            </w:tcBorders>
          </w:tcPr>
          <w:p w14:paraId="70E5C346" w14:textId="77777777" w:rsidR="002307B0" w:rsidRPr="00C963A9" w:rsidRDefault="002307B0" w:rsidP="008F15D9">
            <w:pPr>
              <w:keepNext/>
              <w:keepLines/>
              <w:spacing w:before="120"/>
              <w:rPr>
                <w:rFonts w:ascii="Arial" w:eastAsia="MS Mincho" w:hAnsi="Arial" w:cs="Arial"/>
                <w:sz w:val="18"/>
                <w:szCs w:val="18"/>
                <w:lang w:bidi="ar"/>
              </w:rPr>
            </w:pPr>
            <w:r>
              <w:rPr>
                <w:rFonts w:ascii="Calibri" w:hAnsi="Calibri" w:cs="Calibri"/>
                <w:color w:val="1F497D"/>
                <w:sz w:val="22"/>
                <w:szCs w:val="22"/>
              </w:rPr>
              <w:t>(</w:t>
            </w:r>
            <w:r w:rsidRPr="008B2B8E">
              <w:rPr>
                <w:rFonts w:ascii="Arial" w:eastAsia="MS Mincho" w:hAnsi="Arial" w:cs="Arial"/>
                <w:sz w:val="18"/>
                <w:szCs w:val="18"/>
                <w:lang w:bidi="ar"/>
              </w:rPr>
              <w:t xml:space="preserve">M, N, P, Mg, Ng) = (1, 2, 2, 1, 1). </w:t>
            </w:r>
            <w:proofErr w:type="spellStart"/>
            <w:r w:rsidRPr="00F072DE">
              <w:rPr>
                <w:rFonts w:ascii="Arial" w:eastAsia="MS Mincho" w:hAnsi="Arial" w:cs="Arial"/>
                <w:sz w:val="18"/>
                <w:szCs w:val="18"/>
                <w:lang w:bidi="ar"/>
              </w:rPr>
              <w:t>dH</w:t>
            </w:r>
            <w:proofErr w:type="spellEnd"/>
            <w:r w:rsidRPr="00F072DE">
              <w:rPr>
                <w:rFonts w:ascii="Arial" w:eastAsia="MS Mincho" w:hAnsi="Arial" w:cs="Arial"/>
                <w:sz w:val="18"/>
                <w:szCs w:val="18"/>
                <w:lang w:bidi="ar"/>
              </w:rPr>
              <w:t>=0.5λ for FR1.</w:t>
            </w:r>
          </w:p>
        </w:tc>
      </w:tr>
      <w:tr w:rsidR="002307B0" w:rsidRPr="00C963A9" w14:paraId="1B0DC5AE"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tcPr>
          <w:p w14:paraId="2EE3DBD8" w14:textId="77777777" w:rsidR="002307B0" w:rsidRPr="006D283C" w:rsidRDefault="002307B0" w:rsidP="008F15D9">
            <w:pPr>
              <w:keepNext/>
              <w:keepLines/>
              <w:spacing w:before="120"/>
              <w:rPr>
                <w:rFonts w:ascii="Arial" w:eastAsia="MS Mincho" w:hAnsi="Arial" w:cs="Arial"/>
                <w:sz w:val="18"/>
                <w:szCs w:val="18"/>
                <w:lang w:bidi="ar"/>
              </w:rPr>
            </w:pPr>
            <w:r w:rsidRPr="00C963A9">
              <w:rPr>
                <w:rFonts w:ascii="Arial" w:eastAsia="MS Mincho" w:hAnsi="Arial" w:cs="Arial"/>
                <w:sz w:val="18"/>
                <w:szCs w:val="18"/>
                <w:lang w:bidi="ar"/>
              </w:rPr>
              <w:t>Penet</w:t>
            </w:r>
            <w:r w:rsidRPr="006D283C">
              <w:rPr>
                <w:rFonts w:ascii="Arial" w:eastAsia="MS Mincho" w:hAnsi="Arial" w:cs="Arial"/>
                <w:sz w:val="18"/>
                <w:szCs w:val="18"/>
                <w:lang w:bidi="ar"/>
              </w:rPr>
              <w:t>ration loss</w:t>
            </w:r>
          </w:p>
        </w:tc>
        <w:tc>
          <w:tcPr>
            <w:tcW w:w="0" w:type="auto"/>
            <w:tcBorders>
              <w:top w:val="single" w:sz="4" w:space="0" w:color="auto"/>
              <w:left w:val="single" w:sz="4" w:space="0" w:color="auto"/>
              <w:bottom w:val="single" w:sz="4" w:space="0" w:color="auto"/>
              <w:right w:val="single" w:sz="4" w:space="0" w:color="auto"/>
            </w:tcBorders>
          </w:tcPr>
          <w:p w14:paraId="7675AA28" w14:textId="77777777" w:rsidR="002307B0" w:rsidRPr="008B2B8E" w:rsidRDefault="002307B0" w:rsidP="008F15D9">
            <w:pPr>
              <w:keepNext/>
              <w:keepLines/>
              <w:spacing w:before="120"/>
              <w:rPr>
                <w:rFonts w:ascii="Arial" w:eastAsia="MS Mincho" w:hAnsi="Arial" w:cs="Arial"/>
                <w:sz w:val="18"/>
                <w:szCs w:val="18"/>
                <w:lang w:bidi="ar"/>
              </w:rPr>
            </w:pPr>
            <w:r w:rsidRPr="008B2B8E">
              <w:rPr>
                <w:rFonts w:ascii="Arial" w:eastAsia="MS Mincho" w:hAnsi="Arial" w:cs="Arial"/>
                <w:sz w:val="18"/>
                <w:szCs w:val="18"/>
                <w:lang w:bidi="ar"/>
              </w:rPr>
              <w:t>0dB</w:t>
            </w:r>
          </w:p>
        </w:tc>
      </w:tr>
      <w:tr w:rsidR="002307B0" w:rsidRPr="00C963A9" w14:paraId="0EEBF68C"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657581" w14:textId="77777777" w:rsidR="002307B0" w:rsidRPr="00C963A9" w:rsidRDefault="002307B0" w:rsidP="008F15D9">
            <w:pPr>
              <w:keepNext/>
              <w:keepLines/>
              <w:spacing w:before="120"/>
              <w:rPr>
                <w:rFonts w:ascii="Arial" w:eastAsia="MS Mincho" w:hAnsi="Arial" w:cs="Arial"/>
                <w:sz w:val="18"/>
                <w:szCs w:val="18"/>
                <w:lang w:bidi="ar"/>
              </w:rPr>
            </w:pPr>
            <w:r w:rsidRPr="00C963A9">
              <w:rPr>
                <w:rFonts w:ascii="Arial" w:eastAsia="MS Mincho" w:hAnsi="Arial" w:cs="Arial"/>
                <w:sz w:val="18"/>
                <w:szCs w:val="18"/>
                <w:lang w:bidi="ar"/>
              </w:rPr>
              <w:t>Number of floors</w:t>
            </w:r>
          </w:p>
        </w:tc>
        <w:tc>
          <w:tcPr>
            <w:tcW w:w="0" w:type="auto"/>
            <w:tcBorders>
              <w:top w:val="single" w:sz="4" w:space="0" w:color="auto"/>
              <w:left w:val="single" w:sz="4" w:space="0" w:color="auto"/>
              <w:bottom w:val="single" w:sz="4" w:space="0" w:color="auto"/>
              <w:right w:val="single" w:sz="4" w:space="0" w:color="auto"/>
            </w:tcBorders>
            <w:vAlign w:val="center"/>
          </w:tcPr>
          <w:p w14:paraId="2159D924" w14:textId="77777777" w:rsidR="002307B0" w:rsidRPr="006D283C" w:rsidRDefault="002307B0" w:rsidP="008F15D9">
            <w:pPr>
              <w:keepNext/>
              <w:keepLines/>
              <w:spacing w:before="120"/>
              <w:rPr>
                <w:rFonts w:ascii="Arial" w:eastAsia="MS Mincho" w:hAnsi="Arial" w:cs="Arial"/>
                <w:sz w:val="18"/>
                <w:szCs w:val="18"/>
                <w:lang w:bidi="ar"/>
              </w:rPr>
            </w:pPr>
            <w:r w:rsidRPr="006D283C">
              <w:rPr>
                <w:rFonts w:ascii="Arial" w:eastAsia="MS Mincho" w:hAnsi="Arial" w:cs="Arial"/>
                <w:sz w:val="18"/>
                <w:szCs w:val="18"/>
                <w:lang w:bidi="ar"/>
              </w:rPr>
              <w:t>1</w:t>
            </w:r>
          </w:p>
        </w:tc>
      </w:tr>
      <w:tr w:rsidR="002307B0" w:rsidRPr="00C963A9" w14:paraId="722F67B4"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5E22BE" w14:textId="77777777" w:rsidR="002307B0" w:rsidRPr="006D283C" w:rsidRDefault="002307B0" w:rsidP="008F15D9">
            <w:pPr>
              <w:keepNext/>
              <w:keepLines/>
              <w:spacing w:before="120"/>
              <w:rPr>
                <w:rFonts w:ascii="Arial" w:eastAsia="MS Mincho" w:hAnsi="Arial" w:cs="Arial"/>
                <w:sz w:val="18"/>
                <w:szCs w:val="18"/>
                <w:lang w:bidi="ar"/>
              </w:rPr>
            </w:pPr>
            <w:r w:rsidRPr="00C963A9">
              <w:rPr>
                <w:rFonts w:ascii="Arial" w:eastAsia="MS Mincho" w:hAnsi="Arial" w:cs="Arial"/>
                <w:sz w:val="18"/>
                <w:szCs w:val="18"/>
                <w:lang w:bidi="ar"/>
              </w:rPr>
              <w:t>UE horizontal drop procedure</w:t>
            </w:r>
          </w:p>
        </w:tc>
        <w:tc>
          <w:tcPr>
            <w:tcW w:w="0" w:type="auto"/>
            <w:tcBorders>
              <w:top w:val="single" w:sz="4" w:space="0" w:color="auto"/>
              <w:left w:val="single" w:sz="4" w:space="0" w:color="auto"/>
              <w:bottom w:val="single" w:sz="4" w:space="0" w:color="auto"/>
              <w:right w:val="single" w:sz="4" w:space="0" w:color="auto"/>
            </w:tcBorders>
            <w:vAlign w:val="center"/>
          </w:tcPr>
          <w:p w14:paraId="6F678A3E" w14:textId="77777777" w:rsidR="002307B0" w:rsidRPr="008B2B8E" w:rsidRDefault="002307B0" w:rsidP="008F15D9">
            <w:pPr>
              <w:keepNext/>
              <w:keepLines/>
              <w:spacing w:before="120"/>
              <w:rPr>
                <w:rFonts w:ascii="Arial" w:eastAsia="MS Mincho" w:hAnsi="Arial" w:cs="Arial"/>
                <w:sz w:val="18"/>
                <w:szCs w:val="18"/>
                <w:lang w:bidi="ar"/>
              </w:rPr>
            </w:pPr>
            <w:r w:rsidRPr="008B2B8E">
              <w:rPr>
                <w:rFonts w:ascii="Arial" w:eastAsia="MS Mincho" w:hAnsi="Arial" w:cs="Arial"/>
                <w:sz w:val="18"/>
                <w:szCs w:val="18"/>
                <w:lang w:bidi="ar"/>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2307B0" w:rsidRPr="00C963A9" w14:paraId="181102AD"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AA55E9"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E8650" w14:textId="77777777" w:rsidR="002307B0" w:rsidRPr="00C963A9" w:rsidRDefault="002307B0" w:rsidP="008F15D9">
            <w:pPr>
              <w:spacing w:before="120" w:line="252" w:lineRule="auto"/>
              <w:rPr>
                <w:rFonts w:ascii="Arial" w:hAnsi="Arial" w:cs="Arial"/>
                <w:sz w:val="18"/>
                <w:szCs w:val="18"/>
              </w:rPr>
            </w:pPr>
            <w:r w:rsidRPr="00C963A9">
              <w:rPr>
                <w:rFonts w:ascii="Arial" w:hAnsi="Arial" w:cs="Arial"/>
                <w:sz w:val="18"/>
                <w:szCs w:val="18"/>
              </w:rPr>
              <w:t>18 BSs on a square lattice with spacing D, located D/2 from the walls.</w:t>
            </w:r>
          </w:p>
          <w:p w14:paraId="16638D85" w14:textId="77777777" w:rsidR="002307B0" w:rsidRDefault="002307B0" w:rsidP="002307B0">
            <w:pPr>
              <w:pStyle w:val="af2"/>
              <w:widowControl/>
              <w:numPr>
                <w:ilvl w:val="0"/>
                <w:numId w:val="29"/>
              </w:numPr>
              <w:overflowPunct/>
              <w:spacing w:before="120" w:line="252" w:lineRule="auto"/>
              <w:ind w:firstLineChars="0"/>
              <w:jc w:val="left"/>
              <w:rPr>
                <w:rFonts w:ascii="Arial" w:hAnsi="Arial" w:cs="Arial"/>
                <w:sz w:val="18"/>
                <w:szCs w:val="18"/>
              </w:rPr>
            </w:pPr>
            <w:r w:rsidRPr="00C963A9">
              <w:rPr>
                <w:rFonts w:ascii="Arial" w:hAnsi="Arial" w:cs="Arial"/>
                <w:sz w:val="18"/>
                <w:szCs w:val="18"/>
              </w:rPr>
              <w:t>for the small hall (L=120m x W=60m): D=20m</w:t>
            </w:r>
          </w:p>
          <w:p w14:paraId="0438F4B9" w14:textId="12FE5222" w:rsidR="002307B0" w:rsidRPr="00C963A9" w:rsidRDefault="002307B0" w:rsidP="002307B0">
            <w:pPr>
              <w:pStyle w:val="af2"/>
              <w:widowControl/>
              <w:numPr>
                <w:ilvl w:val="0"/>
                <w:numId w:val="29"/>
              </w:numPr>
              <w:overflowPunct/>
              <w:spacing w:before="120" w:line="252" w:lineRule="auto"/>
              <w:ind w:firstLineChars="0"/>
              <w:jc w:val="left"/>
            </w:pPr>
            <w:r w:rsidRPr="00C52E1C">
              <w:rPr>
                <w:rFonts w:ascii="Arial" w:hAnsi="Arial" w:cs="Arial"/>
                <w:sz w:val="18"/>
                <w:szCs w:val="18"/>
              </w:rPr>
              <w:t>for the big hall (L=300m x W=150m): D=50m</w:t>
            </w:r>
            <w:r w:rsidRPr="008B2B8E">
              <w:rPr>
                <w:rFonts w:ascii="Arial" w:hAnsi="Arial" w:cs="Arial"/>
                <w:noProof/>
                <w:sz w:val="18"/>
                <w:szCs w:val="18"/>
              </w:rPr>
              <w:drawing>
                <wp:inline distT="0" distB="0" distL="0" distR="0" wp14:anchorId="09CC807D" wp14:editId="0569F914">
                  <wp:extent cx="3257550" cy="172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tc>
      </w:tr>
      <w:tr w:rsidR="002307B0" w:rsidRPr="00C963A9" w14:paraId="21DC0492"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0536E"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 xml:space="preserve">UE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D7FB9"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uniform dropping for indoor with minimum 2D distance of 0 m</w:t>
            </w:r>
          </w:p>
          <w:p w14:paraId="2F09B11A" w14:textId="77777777" w:rsidR="002307B0" w:rsidRPr="00C963A9" w:rsidRDefault="002307B0" w:rsidP="008F15D9">
            <w:pPr>
              <w:keepNext/>
              <w:keepLines/>
              <w:spacing w:before="120"/>
              <w:rPr>
                <w:rFonts w:ascii="Arial" w:hAnsi="Arial" w:cs="Arial"/>
                <w:sz w:val="18"/>
                <w:szCs w:val="18"/>
              </w:rPr>
            </w:pPr>
          </w:p>
        </w:tc>
      </w:tr>
      <w:tr w:rsidR="002307B0" w:rsidRPr="00C963A9" w14:paraId="21893C25"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A80B84" w14:textId="77777777" w:rsidR="002307B0" w:rsidRPr="00C963A9" w:rsidRDefault="002307B0" w:rsidP="008F15D9">
            <w:pPr>
              <w:keepNext/>
              <w:keepLines/>
              <w:spacing w:before="120"/>
              <w:rPr>
                <w:rFonts w:ascii="Arial" w:hAnsi="Arial" w:cs="Arial"/>
                <w:sz w:val="18"/>
                <w:szCs w:val="18"/>
              </w:rPr>
            </w:pPr>
            <w:r w:rsidRPr="00C963A9">
              <w:rPr>
                <w:rFonts w:ascii="Arial" w:eastAsia="MS Mincho" w:hAnsi="Arial" w:cs="Arial"/>
                <w:sz w:val="18"/>
                <w:szCs w:val="18"/>
                <w:lang w:bidi="ar"/>
              </w:rPr>
              <w:t>UE antenna height</w:t>
            </w:r>
          </w:p>
        </w:tc>
        <w:tc>
          <w:tcPr>
            <w:tcW w:w="0" w:type="auto"/>
            <w:tcBorders>
              <w:top w:val="single" w:sz="4" w:space="0" w:color="auto"/>
              <w:left w:val="single" w:sz="4" w:space="0" w:color="auto"/>
              <w:bottom w:val="single" w:sz="4" w:space="0" w:color="auto"/>
              <w:right w:val="single" w:sz="4" w:space="0" w:color="auto"/>
            </w:tcBorders>
            <w:vAlign w:val="center"/>
          </w:tcPr>
          <w:p w14:paraId="19CE7C74" w14:textId="77777777" w:rsidR="002307B0" w:rsidRPr="00A6013D" w:rsidRDefault="002307B0" w:rsidP="008F15D9">
            <w:pPr>
              <w:keepNext/>
              <w:keepLines/>
              <w:spacing w:before="120"/>
              <w:rPr>
                <w:rFonts w:ascii="Arial" w:hAnsi="Arial" w:cs="Arial"/>
                <w:sz w:val="18"/>
                <w:szCs w:val="18"/>
              </w:rPr>
            </w:pPr>
            <w:r w:rsidRPr="00145C9A">
              <w:rPr>
                <w:rFonts w:ascii="Arial" w:eastAsia="MS Mincho" w:hAnsi="Arial" w:cs="Arial"/>
                <w:sz w:val="18"/>
                <w:szCs w:val="18"/>
                <w:lang w:bidi="ar"/>
              </w:rPr>
              <w:t>1.5m</w:t>
            </w:r>
          </w:p>
        </w:tc>
      </w:tr>
      <w:tr w:rsidR="002307B0" w:rsidRPr="00C963A9" w14:paraId="2AF92351"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tcPr>
          <w:p w14:paraId="28D50E4A" w14:textId="77777777" w:rsidR="002307B0" w:rsidRPr="00C963A9" w:rsidRDefault="002307B0" w:rsidP="008F15D9">
            <w:pPr>
              <w:keepNext/>
              <w:keepLines/>
              <w:spacing w:before="120"/>
              <w:rPr>
                <w:rFonts w:ascii="Arial" w:eastAsia="MS Mincho" w:hAnsi="Arial" w:cs="Arial"/>
                <w:sz w:val="18"/>
                <w:szCs w:val="18"/>
                <w:lang w:bidi="ar"/>
              </w:rPr>
            </w:pPr>
            <w:proofErr w:type="spellStart"/>
            <w:r w:rsidRPr="00C963A9">
              <w:rPr>
                <w:rFonts w:ascii="Arial" w:eastAsia="MS Mincho" w:hAnsi="Arial" w:cs="Arial"/>
                <w:sz w:val="18"/>
                <w:szCs w:val="18"/>
                <w:lang w:bidi="ar"/>
              </w:rPr>
              <w:t>gNB</w:t>
            </w:r>
            <w:proofErr w:type="spellEnd"/>
            <w:r w:rsidRPr="00C963A9">
              <w:rPr>
                <w:rFonts w:ascii="Arial" w:eastAsia="MS Mincho" w:hAnsi="Arial" w:cs="Arial"/>
                <w:sz w:val="18"/>
                <w:szCs w:val="18"/>
                <w:lang w:bidi="ar"/>
              </w:rPr>
              <w:t xml:space="preserve"> antenna height</w:t>
            </w:r>
          </w:p>
        </w:tc>
        <w:tc>
          <w:tcPr>
            <w:tcW w:w="0" w:type="auto"/>
            <w:tcBorders>
              <w:top w:val="single" w:sz="4" w:space="0" w:color="auto"/>
              <w:left w:val="single" w:sz="4" w:space="0" w:color="auto"/>
              <w:bottom w:val="single" w:sz="4" w:space="0" w:color="auto"/>
              <w:right w:val="single" w:sz="4" w:space="0" w:color="auto"/>
            </w:tcBorders>
          </w:tcPr>
          <w:p w14:paraId="1092053A"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 xml:space="preserve">BS height = 1.5 m for </w:t>
            </w:r>
            <w:proofErr w:type="spellStart"/>
            <w:r w:rsidRPr="00C963A9">
              <w:rPr>
                <w:rFonts w:ascii="Arial" w:hAnsi="Arial" w:cs="Arial"/>
                <w:sz w:val="18"/>
                <w:szCs w:val="18"/>
              </w:rPr>
              <w:t>InF</w:t>
            </w:r>
            <w:proofErr w:type="spellEnd"/>
            <w:r w:rsidRPr="00C963A9">
              <w:rPr>
                <w:rFonts w:ascii="Arial" w:hAnsi="Arial" w:cs="Arial"/>
                <w:sz w:val="18"/>
                <w:szCs w:val="18"/>
              </w:rPr>
              <w:t xml:space="preserve">-SL and </w:t>
            </w:r>
            <w:proofErr w:type="spellStart"/>
            <w:r w:rsidRPr="00C963A9">
              <w:rPr>
                <w:rFonts w:ascii="Arial" w:hAnsi="Arial" w:cs="Arial"/>
                <w:sz w:val="18"/>
                <w:szCs w:val="18"/>
              </w:rPr>
              <w:t>InF</w:t>
            </w:r>
            <w:proofErr w:type="spellEnd"/>
            <w:r w:rsidRPr="00C963A9">
              <w:rPr>
                <w:rFonts w:ascii="Arial" w:hAnsi="Arial" w:cs="Arial"/>
                <w:sz w:val="18"/>
                <w:szCs w:val="18"/>
              </w:rPr>
              <w:t>-DL</w:t>
            </w:r>
          </w:p>
          <w:p w14:paraId="4CDF3B77" w14:textId="77777777" w:rsidR="002307B0" w:rsidRPr="00A6013D" w:rsidRDefault="002307B0" w:rsidP="008F15D9">
            <w:pPr>
              <w:keepNext/>
              <w:keepLines/>
              <w:spacing w:before="120"/>
              <w:rPr>
                <w:rFonts w:ascii="Arial" w:hAnsi="Arial" w:cs="Arial"/>
                <w:sz w:val="18"/>
                <w:szCs w:val="18"/>
              </w:rPr>
            </w:pPr>
            <w:r w:rsidRPr="00C963A9">
              <w:rPr>
                <w:rFonts w:ascii="Arial" w:hAnsi="Arial" w:cs="Arial"/>
                <w:sz w:val="18"/>
                <w:szCs w:val="18"/>
              </w:rPr>
              <w:t xml:space="preserve">BS height = 8 m for </w:t>
            </w:r>
            <w:proofErr w:type="spellStart"/>
            <w:r w:rsidRPr="00C963A9">
              <w:rPr>
                <w:rFonts w:ascii="Arial" w:hAnsi="Arial" w:cs="Arial"/>
                <w:sz w:val="18"/>
                <w:szCs w:val="18"/>
              </w:rPr>
              <w:t>for</w:t>
            </w:r>
            <w:proofErr w:type="spellEnd"/>
            <w:r w:rsidRPr="00C963A9">
              <w:rPr>
                <w:rFonts w:ascii="Arial" w:hAnsi="Arial" w:cs="Arial"/>
                <w:sz w:val="18"/>
                <w:szCs w:val="18"/>
              </w:rPr>
              <w:t xml:space="preserve"> </w:t>
            </w:r>
            <w:proofErr w:type="spellStart"/>
            <w:r w:rsidRPr="00C963A9">
              <w:rPr>
                <w:rFonts w:ascii="Arial" w:hAnsi="Arial" w:cs="Arial"/>
                <w:sz w:val="18"/>
                <w:szCs w:val="18"/>
              </w:rPr>
              <w:t>InF</w:t>
            </w:r>
            <w:proofErr w:type="spellEnd"/>
            <w:r w:rsidRPr="00C963A9">
              <w:rPr>
                <w:rFonts w:ascii="Arial" w:hAnsi="Arial" w:cs="Arial"/>
                <w:sz w:val="18"/>
                <w:szCs w:val="18"/>
              </w:rPr>
              <w:t>-SH</w:t>
            </w:r>
            <w:r>
              <w:rPr>
                <w:rFonts w:ascii="Arial" w:hAnsi="Arial" w:cs="Arial"/>
                <w:sz w:val="18"/>
                <w:szCs w:val="18"/>
              </w:rPr>
              <w:t>,</w:t>
            </w:r>
            <w:r w:rsidRPr="00C963A9">
              <w:rPr>
                <w:rFonts w:ascii="Arial" w:hAnsi="Arial" w:cs="Arial"/>
                <w:sz w:val="18"/>
                <w:szCs w:val="18"/>
              </w:rPr>
              <w:t xml:space="preserve"> </w:t>
            </w:r>
            <w:proofErr w:type="spellStart"/>
            <w:r w:rsidRPr="00C963A9">
              <w:rPr>
                <w:rFonts w:ascii="Arial" w:hAnsi="Arial" w:cs="Arial"/>
                <w:sz w:val="18"/>
                <w:szCs w:val="18"/>
              </w:rPr>
              <w:t>InF</w:t>
            </w:r>
            <w:proofErr w:type="spellEnd"/>
            <w:r w:rsidRPr="00C963A9">
              <w:rPr>
                <w:rFonts w:ascii="Arial" w:hAnsi="Arial" w:cs="Arial"/>
                <w:sz w:val="18"/>
                <w:szCs w:val="18"/>
              </w:rPr>
              <w:t>-DH</w:t>
            </w:r>
            <w:r>
              <w:rPr>
                <w:rFonts w:ascii="Arial" w:hAnsi="Arial" w:cs="Arial"/>
                <w:sz w:val="18"/>
                <w:szCs w:val="18"/>
              </w:rPr>
              <w:t xml:space="preserve"> and </w:t>
            </w:r>
            <w:proofErr w:type="spellStart"/>
            <w:r>
              <w:rPr>
                <w:rFonts w:ascii="Arial" w:hAnsi="Arial" w:cs="Arial"/>
                <w:sz w:val="18"/>
                <w:szCs w:val="18"/>
              </w:rPr>
              <w:t>InF</w:t>
            </w:r>
            <w:proofErr w:type="spellEnd"/>
            <w:r>
              <w:rPr>
                <w:rFonts w:ascii="Arial" w:hAnsi="Arial" w:cs="Arial"/>
                <w:sz w:val="18"/>
                <w:szCs w:val="18"/>
              </w:rPr>
              <w:t>-HH</w:t>
            </w:r>
          </w:p>
        </w:tc>
      </w:tr>
      <w:tr w:rsidR="002307B0" w:rsidRPr="00C963A9" w14:paraId="543CD025"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tcPr>
          <w:p w14:paraId="32CCA129" w14:textId="77777777" w:rsidR="002307B0" w:rsidRPr="00C963A9" w:rsidRDefault="002307B0" w:rsidP="008F15D9">
            <w:pPr>
              <w:keepNext/>
              <w:keepLines/>
              <w:spacing w:before="120"/>
              <w:rPr>
                <w:rFonts w:ascii="Arial" w:eastAsia="MS Mincho" w:hAnsi="Arial" w:cs="Arial"/>
                <w:sz w:val="18"/>
                <w:szCs w:val="18"/>
                <w:lang w:bidi="ar"/>
              </w:rPr>
            </w:pPr>
            <w:r w:rsidRPr="00C963A9">
              <w:rPr>
                <w:rFonts w:ascii="Arial" w:eastAsia="宋体" w:hAnsi="Arial" w:cs="Arial"/>
                <w:sz w:val="18"/>
                <w:szCs w:val="18"/>
                <w:lang w:val="en-GB"/>
              </w:rPr>
              <w:lastRenderedPageBreak/>
              <w:t>Carrier frequency</w:t>
            </w:r>
          </w:p>
        </w:tc>
        <w:tc>
          <w:tcPr>
            <w:tcW w:w="0" w:type="auto"/>
            <w:tcBorders>
              <w:top w:val="single" w:sz="4" w:space="0" w:color="auto"/>
              <w:left w:val="single" w:sz="4" w:space="0" w:color="auto"/>
              <w:bottom w:val="single" w:sz="4" w:space="0" w:color="auto"/>
              <w:right w:val="single" w:sz="4" w:space="0" w:color="auto"/>
            </w:tcBorders>
          </w:tcPr>
          <w:p w14:paraId="6F4F675A" w14:textId="77777777" w:rsidR="002307B0" w:rsidRPr="00C963A9" w:rsidRDefault="002307B0" w:rsidP="008F15D9">
            <w:pPr>
              <w:keepNext/>
              <w:keepLines/>
              <w:spacing w:before="120"/>
              <w:rPr>
                <w:rFonts w:ascii="Arial" w:hAnsi="Arial" w:cs="Arial"/>
                <w:sz w:val="18"/>
                <w:szCs w:val="18"/>
                <w:lang w:bidi="ar"/>
              </w:rPr>
            </w:pPr>
            <w:r w:rsidRPr="006D283C">
              <w:rPr>
                <w:rFonts w:ascii="Arial" w:hAnsi="Arial" w:cs="Arial"/>
                <w:sz w:val="18"/>
                <w:szCs w:val="18"/>
                <w:lang w:bidi="ar"/>
              </w:rPr>
              <w:t>3</w:t>
            </w:r>
            <w:r w:rsidRPr="00C963A9">
              <w:rPr>
                <w:rFonts w:ascii="Arial" w:hAnsi="Arial" w:cs="Arial"/>
                <w:sz w:val="18"/>
                <w:szCs w:val="18"/>
                <w:lang w:bidi="ar"/>
              </w:rPr>
              <w:t>.5G Hz</w:t>
            </w:r>
          </w:p>
        </w:tc>
      </w:tr>
      <w:tr w:rsidR="002307B0" w:rsidRPr="00C963A9" w14:paraId="4228F699"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tcPr>
          <w:p w14:paraId="3C09FD60" w14:textId="77777777" w:rsidR="002307B0" w:rsidRPr="00C963A9" w:rsidRDefault="002307B0" w:rsidP="008F15D9">
            <w:pPr>
              <w:keepNext/>
              <w:keepLines/>
              <w:spacing w:before="120"/>
              <w:rPr>
                <w:rFonts w:ascii="Arial" w:hAnsi="Arial" w:cs="Arial"/>
                <w:sz w:val="18"/>
                <w:szCs w:val="18"/>
                <w:lang w:bidi="ar"/>
              </w:rPr>
            </w:pPr>
            <w:r w:rsidRPr="006D283C">
              <w:rPr>
                <w:rFonts w:ascii="Arial" w:hAnsi="Arial" w:cs="Arial"/>
                <w:sz w:val="18"/>
                <w:szCs w:val="18"/>
                <w:lang w:bidi="ar"/>
              </w:rPr>
              <w:t>B</w:t>
            </w:r>
            <w:r w:rsidRPr="00C963A9">
              <w:rPr>
                <w:rFonts w:ascii="Arial" w:hAnsi="Arial" w:cs="Arial"/>
                <w:sz w:val="18"/>
                <w:szCs w:val="18"/>
                <w:lang w:bidi="ar"/>
              </w:rPr>
              <w:t>andwidth</w:t>
            </w:r>
          </w:p>
        </w:tc>
        <w:tc>
          <w:tcPr>
            <w:tcW w:w="0" w:type="auto"/>
            <w:tcBorders>
              <w:top w:val="single" w:sz="4" w:space="0" w:color="auto"/>
              <w:left w:val="single" w:sz="4" w:space="0" w:color="auto"/>
              <w:bottom w:val="single" w:sz="4" w:space="0" w:color="auto"/>
              <w:right w:val="single" w:sz="4" w:space="0" w:color="auto"/>
            </w:tcBorders>
          </w:tcPr>
          <w:p w14:paraId="664A0EDC" w14:textId="77777777" w:rsidR="002307B0" w:rsidRPr="00C963A9" w:rsidRDefault="002307B0" w:rsidP="008F15D9">
            <w:pPr>
              <w:keepNext/>
              <w:keepLines/>
              <w:spacing w:before="120"/>
              <w:rPr>
                <w:rFonts w:ascii="Arial" w:hAnsi="Arial" w:cs="Arial"/>
                <w:sz w:val="18"/>
                <w:szCs w:val="18"/>
                <w:lang w:bidi="ar"/>
              </w:rPr>
            </w:pPr>
            <w:r w:rsidRPr="006D283C">
              <w:rPr>
                <w:rFonts w:ascii="Arial" w:hAnsi="Arial" w:cs="Arial"/>
                <w:sz w:val="18"/>
                <w:szCs w:val="18"/>
                <w:lang w:bidi="ar"/>
              </w:rPr>
              <w:t>1</w:t>
            </w:r>
            <w:r w:rsidRPr="00C963A9">
              <w:rPr>
                <w:rFonts w:ascii="Arial" w:hAnsi="Arial" w:cs="Arial"/>
                <w:sz w:val="18"/>
                <w:szCs w:val="18"/>
                <w:lang w:bidi="ar"/>
              </w:rPr>
              <w:t>00M Hz</w:t>
            </w:r>
          </w:p>
        </w:tc>
      </w:tr>
      <w:tr w:rsidR="002307B0" w:rsidRPr="00C963A9" w14:paraId="5B3F8D1B"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tcPr>
          <w:p w14:paraId="38891BE8"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 xml:space="preserve">Clutter density: </w:t>
            </w:r>
            <m:oMath>
              <m:r>
                <w:rPr>
                  <w:rFonts w:ascii="Cambria Math" w:hAnsi="Cambria Math" w:cs="Arial"/>
                  <w:sz w:val="18"/>
                  <w:szCs w:val="18"/>
                </w:rPr>
                <m:t>r</m:t>
              </m:r>
            </m:oMath>
          </w:p>
        </w:tc>
        <w:tc>
          <w:tcPr>
            <w:tcW w:w="0" w:type="auto"/>
            <w:tcBorders>
              <w:top w:val="single" w:sz="4" w:space="0" w:color="auto"/>
              <w:left w:val="single" w:sz="4" w:space="0" w:color="auto"/>
              <w:bottom w:val="single" w:sz="4" w:space="0" w:color="auto"/>
              <w:right w:val="single" w:sz="4" w:space="0" w:color="auto"/>
            </w:tcBorders>
          </w:tcPr>
          <w:p w14:paraId="7F006254"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 xml:space="preserve">Low clutter density: </w:t>
            </w:r>
            <w:r>
              <w:rPr>
                <w:rFonts w:ascii="Arial" w:hAnsi="Arial" w:cs="Arial"/>
                <w:sz w:val="18"/>
                <w:szCs w:val="18"/>
              </w:rPr>
              <w:t>4</w:t>
            </w:r>
            <w:r w:rsidRPr="00C963A9">
              <w:rPr>
                <w:rFonts w:ascii="Arial" w:hAnsi="Arial" w:cs="Arial"/>
                <w:sz w:val="18"/>
                <w:szCs w:val="18"/>
              </w:rPr>
              <w:t>0%</w:t>
            </w:r>
          </w:p>
          <w:p w14:paraId="4CC9228E"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highlight w:val="yellow"/>
              </w:rPr>
              <w:t>High clutter density: 60%</w:t>
            </w:r>
          </w:p>
        </w:tc>
      </w:tr>
      <w:tr w:rsidR="002307B0" w:rsidRPr="00C963A9" w14:paraId="223778C5"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tcPr>
          <w:p w14:paraId="301537C0"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 xml:space="preserve">Clutter height: </w:t>
            </w:r>
            <m:oMath>
              <m:sSub>
                <m:sSubPr>
                  <m:ctrlPr>
                    <w:rPr>
                      <w:rFonts w:ascii="Cambria Math" w:hAnsi="Cambria Math" w:cs="Arial"/>
                      <w:i/>
                      <w:sz w:val="18"/>
                      <w:szCs w:val="18"/>
                    </w:rPr>
                  </m:ctrlPr>
                </m:sSubPr>
                <m:e>
                  <m:r>
                    <w:rPr>
                      <w:rFonts w:ascii="Cambria Math" w:hAnsi="Cambria Math" w:cs="Arial"/>
                      <w:sz w:val="18"/>
                      <w:szCs w:val="18"/>
                    </w:rPr>
                    <m:t>h</m:t>
                  </m:r>
                </m:e>
                <m:sub>
                  <m:r>
                    <w:rPr>
                      <w:rFonts w:ascii="Cambria Math" w:hAnsi="Cambria Math" w:cs="Arial"/>
                      <w:sz w:val="18"/>
                      <w:szCs w:val="18"/>
                      <w:lang w:val="de-DE"/>
                    </w:rPr>
                    <m:t>c</m:t>
                  </m:r>
                </m:sub>
              </m:sSub>
            </m:oMath>
          </w:p>
        </w:tc>
        <w:tc>
          <w:tcPr>
            <w:tcW w:w="0" w:type="auto"/>
            <w:tcBorders>
              <w:top w:val="single" w:sz="4" w:space="0" w:color="auto"/>
              <w:left w:val="single" w:sz="4" w:space="0" w:color="auto"/>
              <w:bottom w:val="single" w:sz="4" w:space="0" w:color="auto"/>
              <w:right w:val="single" w:sz="4" w:space="0" w:color="auto"/>
            </w:tcBorders>
          </w:tcPr>
          <w:p w14:paraId="39088CA7"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Low clutter density: 2 m</w:t>
            </w:r>
          </w:p>
          <w:p w14:paraId="1808BC96"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highlight w:val="yellow"/>
              </w:rPr>
              <w:t>High clutter density: 6 m</w:t>
            </w:r>
          </w:p>
        </w:tc>
      </w:tr>
      <w:tr w:rsidR="002307B0" w:rsidRPr="00C963A9" w14:paraId="72A43443" w14:textId="77777777" w:rsidTr="00B94AFA">
        <w:trPr>
          <w:jc w:val="center"/>
        </w:trPr>
        <w:tc>
          <w:tcPr>
            <w:tcW w:w="0" w:type="auto"/>
            <w:tcBorders>
              <w:top w:val="single" w:sz="4" w:space="0" w:color="auto"/>
              <w:left w:val="single" w:sz="4" w:space="0" w:color="auto"/>
              <w:bottom w:val="single" w:sz="4" w:space="0" w:color="auto"/>
              <w:right w:val="single" w:sz="4" w:space="0" w:color="auto"/>
            </w:tcBorders>
          </w:tcPr>
          <w:p w14:paraId="4520F2D6"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 xml:space="preserve">Clutter size: </w:t>
            </w:r>
            <m:oMath>
              <m:sSub>
                <m:sSubPr>
                  <m:ctrlPr>
                    <w:rPr>
                      <w:rFonts w:ascii="Cambria Math" w:hAnsi="Cambria Math" w:cs="Arial"/>
                      <w:i/>
                      <w:sz w:val="18"/>
                      <w:szCs w:val="18"/>
                    </w:rPr>
                  </m:ctrlPr>
                </m:sSubPr>
                <m:e>
                  <m:r>
                    <w:rPr>
                      <w:rFonts w:ascii="Cambria Math" w:hAnsi="Cambria Math" w:cs="Arial"/>
                      <w:sz w:val="18"/>
                      <w:szCs w:val="18"/>
                      <w:lang w:val="de-DE"/>
                    </w:rPr>
                    <m:t>d</m:t>
                  </m:r>
                </m:e>
                <m:sub>
                  <m:r>
                    <w:rPr>
                      <w:rFonts w:ascii="Cambria Math" w:hAnsi="Cambria Math" w:cs="Arial"/>
                      <w:sz w:val="18"/>
                      <w:szCs w:val="18"/>
                      <w:lang w:val="de-DE"/>
                    </w:rPr>
                    <m:t>clutter</m:t>
                  </m:r>
                </m:sub>
              </m:sSub>
            </m:oMath>
          </w:p>
        </w:tc>
        <w:tc>
          <w:tcPr>
            <w:tcW w:w="0" w:type="auto"/>
            <w:tcBorders>
              <w:top w:val="single" w:sz="4" w:space="0" w:color="auto"/>
              <w:left w:val="single" w:sz="4" w:space="0" w:color="auto"/>
              <w:bottom w:val="single" w:sz="4" w:space="0" w:color="auto"/>
              <w:right w:val="single" w:sz="4" w:space="0" w:color="auto"/>
            </w:tcBorders>
          </w:tcPr>
          <w:p w14:paraId="1C10CA58"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rPr>
              <w:t xml:space="preserve">Low clutter density: </w:t>
            </w:r>
            <w:r>
              <w:rPr>
                <w:rFonts w:ascii="Arial" w:hAnsi="Arial" w:cs="Arial"/>
                <w:sz w:val="18"/>
                <w:szCs w:val="18"/>
              </w:rPr>
              <w:t>2</w:t>
            </w:r>
            <w:r w:rsidRPr="00C963A9">
              <w:rPr>
                <w:rFonts w:ascii="Arial" w:hAnsi="Arial" w:cs="Arial"/>
                <w:sz w:val="18"/>
                <w:szCs w:val="18"/>
              </w:rPr>
              <w:t xml:space="preserve"> m</w:t>
            </w:r>
          </w:p>
          <w:p w14:paraId="4B2F5A33" w14:textId="77777777" w:rsidR="002307B0" w:rsidRPr="00C963A9" w:rsidRDefault="002307B0" w:rsidP="008F15D9">
            <w:pPr>
              <w:keepNext/>
              <w:keepLines/>
              <w:spacing w:before="120"/>
              <w:rPr>
                <w:rFonts w:ascii="Arial" w:hAnsi="Arial" w:cs="Arial"/>
                <w:sz w:val="18"/>
                <w:szCs w:val="18"/>
              </w:rPr>
            </w:pPr>
            <w:r w:rsidRPr="00C963A9">
              <w:rPr>
                <w:rFonts w:ascii="Arial" w:hAnsi="Arial" w:cs="Arial"/>
                <w:sz w:val="18"/>
                <w:szCs w:val="18"/>
                <w:highlight w:val="yellow"/>
              </w:rPr>
              <w:t>High clutter density: 2 m</w:t>
            </w:r>
          </w:p>
        </w:tc>
      </w:tr>
      <w:tr w:rsidR="002307B0" w:rsidRPr="00C963A9" w14:paraId="62E36F24" w14:textId="77777777" w:rsidTr="00B94AFA">
        <w:trPr>
          <w:trHeight w:val="70"/>
          <w:jc w:val="center"/>
        </w:trPr>
        <w:tc>
          <w:tcPr>
            <w:tcW w:w="0" w:type="auto"/>
            <w:gridSpan w:val="2"/>
            <w:tcBorders>
              <w:top w:val="single" w:sz="4" w:space="0" w:color="auto"/>
              <w:left w:val="single" w:sz="4" w:space="0" w:color="auto"/>
              <w:bottom w:val="single" w:sz="4" w:space="0" w:color="auto"/>
              <w:right w:val="single" w:sz="4" w:space="0" w:color="auto"/>
            </w:tcBorders>
          </w:tcPr>
          <w:p w14:paraId="2075D119" w14:textId="77777777" w:rsidR="002307B0" w:rsidRPr="006D283C" w:rsidRDefault="002307B0" w:rsidP="008F15D9">
            <w:pPr>
              <w:keepNext/>
              <w:keepLines/>
              <w:spacing w:before="120"/>
              <w:rPr>
                <w:rFonts w:ascii="Arial" w:eastAsia="MS Mincho" w:hAnsi="Arial" w:cs="Arial"/>
                <w:sz w:val="18"/>
                <w:szCs w:val="18"/>
              </w:rPr>
            </w:pPr>
            <w:r w:rsidRPr="00C963A9">
              <w:rPr>
                <w:rFonts w:ascii="Arial" w:eastAsia="MS Mincho" w:hAnsi="Arial" w:cs="Arial"/>
                <w:sz w:val="18"/>
                <w:szCs w:val="18"/>
              </w:rPr>
              <w:t>Note 1:</w:t>
            </w:r>
            <w:r w:rsidRPr="00C963A9">
              <w:rPr>
                <w:rFonts w:ascii="Arial" w:eastAsia="MS Mincho" w:hAnsi="Arial" w:cs="Arial"/>
                <w:sz w:val="18"/>
                <w:szCs w:val="18"/>
              </w:rPr>
              <w:tab/>
              <w:t>According to Table A.2.1-7 in 3GPP TR 38.802</w:t>
            </w:r>
          </w:p>
        </w:tc>
      </w:tr>
    </w:tbl>
    <w:p w14:paraId="4A2BA7B9" w14:textId="77777777" w:rsidR="002307B0" w:rsidRDefault="002307B0" w:rsidP="002307B0">
      <w:pPr>
        <w:pStyle w:val="references"/>
        <w:numPr>
          <w:ilvl w:val="0"/>
          <w:numId w:val="0"/>
        </w:numPr>
        <w:spacing w:before="120" w:after="120"/>
      </w:pPr>
    </w:p>
    <w:p w14:paraId="07CE306A" w14:textId="77777777" w:rsidR="002307B0" w:rsidRPr="002751E7" w:rsidRDefault="002307B0" w:rsidP="002307B0">
      <w:pPr>
        <w:spacing w:before="120"/>
      </w:pPr>
      <w:r>
        <w:br w:type="page"/>
      </w:r>
    </w:p>
    <w:p w14:paraId="0C23FB92" w14:textId="77777777" w:rsidR="002307B0" w:rsidRPr="00D42D40" w:rsidRDefault="002307B0" w:rsidP="002307B0">
      <w:pPr>
        <w:pStyle w:val="titlereference"/>
      </w:pPr>
      <w:r w:rsidRPr="00D42D40">
        <w:lastRenderedPageBreak/>
        <w:t xml:space="preserve">Appendix </w:t>
      </w:r>
      <w:r>
        <w:t>B</w:t>
      </w:r>
    </w:p>
    <w:p w14:paraId="5B76D832" w14:textId="77777777" w:rsidR="002307B0" w:rsidRDefault="002307B0" w:rsidP="002307B0">
      <w:pPr>
        <w:pStyle w:val="references"/>
        <w:numPr>
          <w:ilvl w:val="0"/>
          <w:numId w:val="0"/>
        </w:numPr>
        <w:spacing w:before="120" w:after="120"/>
        <w:ind w:left="360" w:hanging="360"/>
      </w:pPr>
      <w:r w:rsidRPr="00EF64BC">
        <w:t xml:space="preserve">The </w:t>
      </w:r>
      <w:r>
        <w:t xml:space="preserve">simulation </w:t>
      </w:r>
      <w:r w:rsidRPr="00EF64BC">
        <w:t xml:space="preserve">parameters </w:t>
      </w:r>
      <w:r>
        <w:t xml:space="preserve">related to AI model training </w:t>
      </w:r>
      <w:r w:rsidRPr="00EF64BC">
        <w:t>can be found in</w:t>
      </w:r>
      <w:r>
        <w:t xml:space="preserve"> Table B.1</w:t>
      </w:r>
      <w:r w:rsidRPr="00EF64BC">
        <w:t>.</w:t>
      </w:r>
    </w:p>
    <w:p w14:paraId="7950CCEE" w14:textId="77777777" w:rsidR="002307B0" w:rsidRDefault="002307B0" w:rsidP="002307B0">
      <w:pPr>
        <w:pStyle w:val="references"/>
        <w:numPr>
          <w:ilvl w:val="0"/>
          <w:numId w:val="0"/>
        </w:numPr>
        <w:spacing w:before="120" w:after="120"/>
        <w:ind w:left="360" w:hanging="360"/>
      </w:pPr>
    </w:p>
    <w:p w14:paraId="2BD2AD57" w14:textId="77777777" w:rsidR="002307B0" w:rsidRDefault="002307B0" w:rsidP="002307B0">
      <w:pPr>
        <w:pStyle w:val="a7"/>
        <w:keepNext/>
        <w:jc w:val="center"/>
      </w:pPr>
      <w:r>
        <w:t>Table B.</w:t>
      </w:r>
      <w:r>
        <w:rPr>
          <w:noProof/>
        </w:rPr>
        <w:t>1</w:t>
      </w:r>
      <w:r>
        <w:t xml:space="preserve"> P</w:t>
      </w:r>
      <w:r>
        <w:rPr>
          <w:rFonts w:hint="eastAsia"/>
        </w:rPr>
        <w:t>ara</w:t>
      </w:r>
      <w:r>
        <w:t>meters of AI model training</w:t>
      </w:r>
    </w:p>
    <w:tbl>
      <w:tblPr>
        <w:tblStyle w:val="aa"/>
        <w:tblW w:w="0" w:type="auto"/>
        <w:tblInd w:w="360" w:type="dxa"/>
        <w:tblLook w:val="04A0" w:firstRow="1" w:lastRow="0" w:firstColumn="1" w:lastColumn="0" w:noHBand="0" w:noVBand="1"/>
      </w:tblPr>
      <w:tblGrid>
        <w:gridCol w:w="2916"/>
        <w:gridCol w:w="2896"/>
        <w:gridCol w:w="2888"/>
      </w:tblGrid>
      <w:tr w:rsidR="002307B0" w14:paraId="1286DAF9" w14:textId="77777777" w:rsidTr="008F15D9">
        <w:tc>
          <w:tcPr>
            <w:tcW w:w="3020" w:type="dxa"/>
          </w:tcPr>
          <w:p w14:paraId="4C50A537" w14:textId="77777777" w:rsidR="002307B0" w:rsidRPr="002751E7" w:rsidRDefault="002307B0" w:rsidP="008F15D9">
            <w:pPr>
              <w:pStyle w:val="TAH"/>
              <w:spacing w:before="120"/>
              <w:rPr>
                <w:rFonts w:cs="Arial"/>
                <w:szCs w:val="18"/>
              </w:rPr>
            </w:pPr>
            <w:r w:rsidRPr="002751E7">
              <w:rPr>
                <w:rFonts w:cs="Arial"/>
                <w:szCs w:val="18"/>
              </w:rPr>
              <w:t>Parameter</w:t>
            </w:r>
          </w:p>
        </w:tc>
        <w:tc>
          <w:tcPr>
            <w:tcW w:w="3020" w:type="dxa"/>
          </w:tcPr>
          <w:p w14:paraId="4CDF1B2D" w14:textId="77777777" w:rsidR="002307B0" w:rsidRPr="009C0629" w:rsidRDefault="002307B0" w:rsidP="008F15D9">
            <w:pPr>
              <w:pStyle w:val="TAH"/>
              <w:spacing w:before="120"/>
              <w:rPr>
                <w:rFonts w:cs="Arial"/>
                <w:szCs w:val="18"/>
              </w:rPr>
            </w:pPr>
            <w:r w:rsidRPr="009C0629">
              <w:rPr>
                <w:rFonts w:cs="Arial"/>
                <w:szCs w:val="18"/>
              </w:rPr>
              <w:t>Value 1</w:t>
            </w:r>
          </w:p>
        </w:tc>
        <w:tc>
          <w:tcPr>
            <w:tcW w:w="3020" w:type="dxa"/>
          </w:tcPr>
          <w:p w14:paraId="26227247" w14:textId="77777777" w:rsidR="002307B0" w:rsidRPr="00736A30" w:rsidRDefault="002307B0" w:rsidP="008F15D9">
            <w:pPr>
              <w:pStyle w:val="TAH"/>
              <w:spacing w:before="120"/>
              <w:rPr>
                <w:rFonts w:cs="Arial"/>
                <w:szCs w:val="18"/>
              </w:rPr>
            </w:pPr>
            <w:r w:rsidRPr="00736A30">
              <w:rPr>
                <w:rFonts w:cs="Arial"/>
                <w:szCs w:val="18"/>
              </w:rPr>
              <w:t>Value 2</w:t>
            </w:r>
          </w:p>
        </w:tc>
      </w:tr>
      <w:tr w:rsidR="002307B0" w14:paraId="1CBB6A99" w14:textId="77777777" w:rsidTr="008F15D9">
        <w:tc>
          <w:tcPr>
            <w:tcW w:w="3020" w:type="dxa"/>
          </w:tcPr>
          <w:p w14:paraId="5A8B3961"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methods</w:t>
            </w:r>
          </w:p>
        </w:tc>
        <w:tc>
          <w:tcPr>
            <w:tcW w:w="3020" w:type="dxa"/>
          </w:tcPr>
          <w:p w14:paraId="2A251D8C" w14:textId="5FBE4CCE" w:rsidR="002307B0" w:rsidRPr="0074001D" w:rsidRDefault="00B97271" w:rsidP="008F15D9">
            <w:pPr>
              <w:pStyle w:val="references"/>
              <w:numPr>
                <w:ilvl w:val="0"/>
                <w:numId w:val="0"/>
              </w:numPr>
              <w:spacing w:before="120" w:after="120"/>
              <w:rPr>
                <w:rFonts w:ascii="Arial" w:hAnsi="Arial" w:cs="Arial"/>
                <w:sz w:val="18"/>
                <w:szCs w:val="18"/>
              </w:rPr>
            </w:pPr>
            <w:r>
              <w:rPr>
                <w:rFonts w:ascii="Arial" w:hAnsi="Arial" w:cs="Arial"/>
                <w:sz w:val="18"/>
                <w:szCs w:val="18"/>
              </w:rPr>
              <w:t>Direct AI/ML</w:t>
            </w:r>
            <w:r w:rsidR="002307B0" w:rsidRPr="0074001D">
              <w:rPr>
                <w:rFonts w:ascii="Arial" w:hAnsi="Arial" w:cs="Arial"/>
                <w:sz w:val="18"/>
                <w:szCs w:val="18"/>
              </w:rPr>
              <w:t xml:space="preserve"> positioning</w:t>
            </w:r>
          </w:p>
        </w:tc>
        <w:tc>
          <w:tcPr>
            <w:tcW w:w="3020" w:type="dxa"/>
          </w:tcPr>
          <w:p w14:paraId="6CEB5F7F" w14:textId="22957067" w:rsidR="002307B0" w:rsidRPr="0074001D" w:rsidRDefault="00B97271" w:rsidP="008F15D9">
            <w:pPr>
              <w:pStyle w:val="references"/>
              <w:numPr>
                <w:ilvl w:val="0"/>
                <w:numId w:val="0"/>
              </w:numPr>
              <w:spacing w:before="120" w:after="120"/>
              <w:rPr>
                <w:rFonts w:ascii="Arial" w:hAnsi="Arial" w:cs="Arial"/>
                <w:sz w:val="18"/>
                <w:szCs w:val="18"/>
              </w:rPr>
            </w:pPr>
            <w:r>
              <w:rPr>
                <w:rFonts w:ascii="Arial" w:hAnsi="Arial" w:cs="Arial"/>
                <w:sz w:val="18"/>
                <w:szCs w:val="18"/>
              </w:rPr>
              <w:t>AI/ML assisted</w:t>
            </w:r>
            <w:r w:rsidR="002307B0" w:rsidRPr="0074001D">
              <w:rPr>
                <w:rFonts w:ascii="Arial" w:hAnsi="Arial" w:cs="Arial"/>
                <w:sz w:val="18"/>
                <w:szCs w:val="18"/>
              </w:rPr>
              <w:t xml:space="preserve"> positioning</w:t>
            </w:r>
          </w:p>
        </w:tc>
      </w:tr>
      <w:tr w:rsidR="002307B0" w14:paraId="7EEA0DE0" w14:textId="77777777" w:rsidTr="008F15D9">
        <w:tc>
          <w:tcPr>
            <w:tcW w:w="3020" w:type="dxa"/>
          </w:tcPr>
          <w:p w14:paraId="5CF532F1"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 xml:space="preserve">AI model </w:t>
            </w:r>
          </w:p>
        </w:tc>
        <w:tc>
          <w:tcPr>
            <w:tcW w:w="3020" w:type="dxa"/>
          </w:tcPr>
          <w:p w14:paraId="45B02CB4"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Vision Transformer</w:t>
            </w:r>
          </w:p>
        </w:tc>
        <w:tc>
          <w:tcPr>
            <w:tcW w:w="3020" w:type="dxa"/>
          </w:tcPr>
          <w:p w14:paraId="12AFD77A"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CNN</w:t>
            </w:r>
          </w:p>
        </w:tc>
      </w:tr>
      <w:tr w:rsidR="002307B0" w14:paraId="25A22C19" w14:textId="77777777" w:rsidTr="008F15D9">
        <w:tc>
          <w:tcPr>
            <w:tcW w:w="3020" w:type="dxa"/>
          </w:tcPr>
          <w:p w14:paraId="7423512B"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BS number</w:t>
            </w:r>
          </w:p>
        </w:tc>
        <w:tc>
          <w:tcPr>
            <w:tcW w:w="3020" w:type="dxa"/>
          </w:tcPr>
          <w:p w14:paraId="09EDD623"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18</w:t>
            </w:r>
          </w:p>
        </w:tc>
        <w:tc>
          <w:tcPr>
            <w:tcW w:w="3020" w:type="dxa"/>
          </w:tcPr>
          <w:p w14:paraId="043CA568"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18</w:t>
            </w:r>
          </w:p>
        </w:tc>
      </w:tr>
      <w:tr w:rsidR="002307B0" w14:paraId="53B76BEA" w14:textId="77777777" w:rsidTr="008F15D9">
        <w:tc>
          <w:tcPr>
            <w:tcW w:w="3020" w:type="dxa"/>
          </w:tcPr>
          <w:p w14:paraId="59828017"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CIR length</w:t>
            </w:r>
          </w:p>
        </w:tc>
        <w:tc>
          <w:tcPr>
            <w:tcW w:w="3020" w:type="dxa"/>
          </w:tcPr>
          <w:p w14:paraId="7E78D75B"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256</w:t>
            </w:r>
          </w:p>
        </w:tc>
        <w:tc>
          <w:tcPr>
            <w:tcW w:w="3020" w:type="dxa"/>
          </w:tcPr>
          <w:p w14:paraId="7CEAB890"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4096</w:t>
            </w:r>
          </w:p>
        </w:tc>
      </w:tr>
      <w:tr w:rsidR="002307B0" w14:paraId="468297B7" w14:textId="77777777" w:rsidTr="008F15D9">
        <w:tc>
          <w:tcPr>
            <w:tcW w:w="3020" w:type="dxa"/>
          </w:tcPr>
          <w:p w14:paraId="3EB3D6BC" w14:textId="77777777" w:rsidR="002307B0" w:rsidRPr="0074001D" w:rsidRDefault="002307B0" w:rsidP="008F15D9">
            <w:pPr>
              <w:keepNext/>
              <w:keepLines/>
              <w:spacing w:before="120"/>
              <w:rPr>
                <w:rFonts w:ascii="Arial" w:hAnsi="Arial" w:cs="Arial"/>
                <w:sz w:val="18"/>
                <w:szCs w:val="18"/>
              </w:rPr>
            </w:pPr>
            <w:r w:rsidRPr="000814C8">
              <w:rPr>
                <w:rFonts w:ascii="Arial" w:hAnsi="Arial" w:cs="Arial"/>
                <w:sz w:val="18"/>
                <w:szCs w:val="18"/>
              </w:rPr>
              <w:t>I</w:t>
            </w:r>
            <w:r w:rsidRPr="00C52E1C">
              <w:rPr>
                <w:rFonts w:ascii="Arial" w:hAnsi="Arial" w:cs="Arial"/>
                <w:sz w:val="18"/>
                <w:szCs w:val="18"/>
              </w:rPr>
              <w:t>nput</w:t>
            </w:r>
          </w:p>
        </w:tc>
        <w:tc>
          <w:tcPr>
            <w:tcW w:w="3020" w:type="dxa"/>
          </w:tcPr>
          <w:p w14:paraId="1441C543"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CIR 256x1x18</w:t>
            </w:r>
          </w:p>
        </w:tc>
        <w:tc>
          <w:tcPr>
            <w:tcW w:w="3020" w:type="dxa"/>
          </w:tcPr>
          <w:p w14:paraId="3A396273"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CIR 4096x1</w:t>
            </w:r>
          </w:p>
        </w:tc>
      </w:tr>
      <w:tr w:rsidR="002307B0" w14:paraId="1601E1FC" w14:textId="77777777" w:rsidTr="008F15D9">
        <w:tc>
          <w:tcPr>
            <w:tcW w:w="3020" w:type="dxa"/>
          </w:tcPr>
          <w:p w14:paraId="1B031B54" w14:textId="77777777" w:rsidR="002307B0" w:rsidRPr="00C52E1C" w:rsidRDefault="002307B0" w:rsidP="008F15D9">
            <w:pPr>
              <w:keepNext/>
              <w:keepLines/>
              <w:spacing w:before="120"/>
              <w:rPr>
                <w:rFonts w:ascii="Arial" w:hAnsi="Arial" w:cs="Arial"/>
                <w:sz w:val="18"/>
                <w:szCs w:val="18"/>
              </w:rPr>
            </w:pPr>
            <w:r w:rsidRPr="000814C8">
              <w:rPr>
                <w:rFonts w:ascii="Arial" w:hAnsi="Arial" w:cs="Arial"/>
                <w:sz w:val="18"/>
                <w:szCs w:val="18"/>
              </w:rPr>
              <w:t>O</w:t>
            </w:r>
            <w:r w:rsidRPr="00C52E1C">
              <w:rPr>
                <w:rFonts w:ascii="Arial" w:hAnsi="Arial" w:cs="Arial"/>
                <w:sz w:val="18"/>
                <w:szCs w:val="18"/>
              </w:rPr>
              <w:t>utput</w:t>
            </w:r>
          </w:p>
        </w:tc>
        <w:tc>
          <w:tcPr>
            <w:tcW w:w="3020" w:type="dxa"/>
          </w:tcPr>
          <w:p w14:paraId="613C22CE"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Location (x, y)</w:t>
            </w:r>
          </w:p>
        </w:tc>
        <w:tc>
          <w:tcPr>
            <w:tcW w:w="3020" w:type="dxa"/>
          </w:tcPr>
          <w:p w14:paraId="5B102901"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TOA</w:t>
            </w:r>
          </w:p>
        </w:tc>
      </w:tr>
      <w:tr w:rsidR="002307B0" w14:paraId="5E942D48" w14:textId="77777777" w:rsidTr="008F15D9">
        <w:tc>
          <w:tcPr>
            <w:tcW w:w="3020" w:type="dxa"/>
          </w:tcPr>
          <w:p w14:paraId="6147331F"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Synchronization</w:t>
            </w:r>
          </w:p>
        </w:tc>
        <w:tc>
          <w:tcPr>
            <w:tcW w:w="3020" w:type="dxa"/>
          </w:tcPr>
          <w:p w14:paraId="03811D68"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Ideal</w:t>
            </w:r>
          </w:p>
        </w:tc>
        <w:tc>
          <w:tcPr>
            <w:tcW w:w="3020" w:type="dxa"/>
          </w:tcPr>
          <w:p w14:paraId="0B51DCE6"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Ideal</w:t>
            </w:r>
          </w:p>
        </w:tc>
      </w:tr>
      <w:tr w:rsidR="002307B0" w14:paraId="421EF090" w14:textId="77777777" w:rsidTr="008F15D9">
        <w:tc>
          <w:tcPr>
            <w:tcW w:w="3020" w:type="dxa"/>
          </w:tcPr>
          <w:p w14:paraId="759A192A"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Channel estimation</w:t>
            </w:r>
          </w:p>
        </w:tc>
        <w:tc>
          <w:tcPr>
            <w:tcW w:w="3020" w:type="dxa"/>
          </w:tcPr>
          <w:p w14:paraId="33C463AF"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Ideal</w:t>
            </w:r>
          </w:p>
        </w:tc>
        <w:tc>
          <w:tcPr>
            <w:tcW w:w="3020" w:type="dxa"/>
          </w:tcPr>
          <w:p w14:paraId="1030FB22"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Ideal</w:t>
            </w:r>
          </w:p>
        </w:tc>
      </w:tr>
      <w:tr w:rsidR="002307B0" w14:paraId="2AF7203A" w14:textId="77777777" w:rsidTr="008F15D9">
        <w:tc>
          <w:tcPr>
            <w:tcW w:w="3020" w:type="dxa"/>
          </w:tcPr>
          <w:p w14:paraId="37FF9A68"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Learning rate</w:t>
            </w:r>
          </w:p>
        </w:tc>
        <w:tc>
          <w:tcPr>
            <w:tcW w:w="3020" w:type="dxa"/>
          </w:tcPr>
          <w:p w14:paraId="63D3564E"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0.002</w:t>
            </w:r>
          </w:p>
        </w:tc>
        <w:tc>
          <w:tcPr>
            <w:tcW w:w="3020" w:type="dxa"/>
          </w:tcPr>
          <w:p w14:paraId="3DA2D5F6"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0.002</w:t>
            </w:r>
          </w:p>
        </w:tc>
      </w:tr>
      <w:tr w:rsidR="002307B0" w14:paraId="7D266972" w14:textId="77777777" w:rsidTr="008F15D9">
        <w:tc>
          <w:tcPr>
            <w:tcW w:w="3020" w:type="dxa"/>
          </w:tcPr>
          <w:p w14:paraId="659C0D16"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Batch size</w:t>
            </w:r>
          </w:p>
        </w:tc>
        <w:tc>
          <w:tcPr>
            <w:tcW w:w="3020" w:type="dxa"/>
          </w:tcPr>
          <w:p w14:paraId="2EAEF1CA"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100</w:t>
            </w:r>
          </w:p>
        </w:tc>
        <w:tc>
          <w:tcPr>
            <w:tcW w:w="3020" w:type="dxa"/>
          </w:tcPr>
          <w:p w14:paraId="087EA256"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100</w:t>
            </w:r>
          </w:p>
        </w:tc>
      </w:tr>
      <w:tr w:rsidR="002307B0" w14:paraId="62652C03" w14:textId="77777777" w:rsidTr="008F15D9">
        <w:tc>
          <w:tcPr>
            <w:tcW w:w="3020" w:type="dxa"/>
          </w:tcPr>
          <w:p w14:paraId="45A8410F" w14:textId="77777777" w:rsidR="002307B0" w:rsidRPr="0074001D" w:rsidRDefault="002307B0" w:rsidP="008F15D9">
            <w:pPr>
              <w:keepNext/>
              <w:keepLines/>
              <w:spacing w:before="120"/>
              <w:rPr>
                <w:rFonts w:ascii="Arial" w:hAnsi="Arial" w:cs="Arial"/>
                <w:sz w:val="18"/>
                <w:szCs w:val="18"/>
              </w:rPr>
            </w:pPr>
            <w:r w:rsidRPr="000814C8">
              <w:rPr>
                <w:rFonts w:ascii="Arial" w:hAnsi="Arial" w:cs="Arial"/>
                <w:sz w:val="18"/>
                <w:szCs w:val="18"/>
              </w:rPr>
              <w:t>E</w:t>
            </w:r>
            <w:r w:rsidRPr="00C52E1C">
              <w:rPr>
                <w:rFonts w:ascii="Arial" w:hAnsi="Arial" w:cs="Arial"/>
                <w:sz w:val="18"/>
                <w:szCs w:val="18"/>
              </w:rPr>
              <w:t>poch</w:t>
            </w:r>
          </w:p>
        </w:tc>
        <w:tc>
          <w:tcPr>
            <w:tcW w:w="3020" w:type="dxa"/>
          </w:tcPr>
          <w:p w14:paraId="62D4C605"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1000</w:t>
            </w:r>
          </w:p>
        </w:tc>
        <w:tc>
          <w:tcPr>
            <w:tcW w:w="3020" w:type="dxa"/>
          </w:tcPr>
          <w:p w14:paraId="17BDAB66"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1000</w:t>
            </w:r>
          </w:p>
        </w:tc>
      </w:tr>
      <w:tr w:rsidR="002307B0" w14:paraId="4A2C95E8" w14:textId="77777777" w:rsidTr="008F15D9">
        <w:tc>
          <w:tcPr>
            <w:tcW w:w="3020" w:type="dxa"/>
          </w:tcPr>
          <w:p w14:paraId="5E5665A0"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Loss fun</w:t>
            </w:r>
            <w:r w:rsidRPr="00C52E1C">
              <w:rPr>
                <w:rFonts w:ascii="Arial" w:hAnsi="Arial" w:cs="Arial"/>
                <w:sz w:val="18"/>
                <w:szCs w:val="18"/>
              </w:rPr>
              <w:t>c</w:t>
            </w:r>
            <w:r w:rsidRPr="0074001D">
              <w:rPr>
                <w:rFonts w:ascii="Arial" w:hAnsi="Arial" w:cs="Arial"/>
                <w:sz w:val="18"/>
                <w:szCs w:val="18"/>
              </w:rPr>
              <w:t>tion</w:t>
            </w:r>
          </w:p>
        </w:tc>
        <w:tc>
          <w:tcPr>
            <w:tcW w:w="3020" w:type="dxa"/>
          </w:tcPr>
          <w:p w14:paraId="3385929A"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Mean absolute error</w:t>
            </w:r>
          </w:p>
        </w:tc>
        <w:tc>
          <w:tcPr>
            <w:tcW w:w="3020" w:type="dxa"/>
          </w:tcPr>
          <w:p w14:paraId="2655F1DE"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Mean absolute error</w:t>
            </w:r>
          </w:p>
        </w:tc>
      </w:tr>
      <w:tr w:rsidR="002307B0" w14:paraId="18F9507B" w14:textId="77777777" w:rsidTr="008F15D9">
        <w:tc>
          <w:tcPr>
            <w:tcW w:w="3020" w:type="dxa"/>
          </w:tcPr>
          <w:p w14:paraId="2B7FD154" w14:textId="77777777" w:rsidR="002307B0" w:rsidRPr="0074001D" w:rsidRDefault="002307B0" w:rsidP="008F15D9">
            <w:pPr>
              <w:keepNext/>
              <w:keepLines/>
              <w:spacing w:before="120"/>
              <w:rPr>
                <w:rFonts w:ascii="Arial" w:hAnsi="Arial" w:cs="Arial"/>
                <w:sz w:val="18"/>
                <w:szCs w:val="18"/>
              </w:rPr>
            </w:pPr>
            <w:proofErr w:type="spellStart"/>
            <w:r w:rsidRPr="0074001D">
              <w:rPr>
                <w:rFonts w:ascii="Arial" w:hAnsi="Arial" w:cs="Arial"/>
                <w:sz w:val="18"/>
                <w:szCs w:val="18"/>
              </w:rPr>
              <w:t>Opimizer</w:t>
            </w:r>
            <w:proofErr w:type="spellEnd"/>
          </w:p>
        </w:tc>
        <w:tc>
          <w:tcPr>
            <w:tcW w:w="3020" w:type="dxa"/>
          </w:tcPr>
          <w:p w14:paraId="618E5A81"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Adam</w:t>
            </w:r>
          </w:p>
        </w:tc>
        <w:tc>
          <w:tcPr>
            <w:tcW w:w="3020" w:type="dxa"/>
          </w:tcPr>
          <w:p w14:paraId="2D3302A5"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Adam</w:t>
            </w:r>
          </w:p>
        </w:tc>
      </w:tr>
      <w:tr w:rsidR="002307B0" w14:paraId="1DC69044" w14:textId="77777777" w:rsidTr="008F15D9">
        <w:tc>
          <w:tcPr>
            <w:tcW w:w="3020" w:type="dxa"/>
          </w:tcPr>
          <w:p w14:paraId="2F913EAC"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Training dataset</w:t>
            </w:r>
          </w:p>
        </w:tc>
        <w:tc>
          <w:tcPr>
            <w:tcW w:w="3020" w:type="dxa"/>
          </w:tcPr>
          <w:p w14:paraId="721E2AF7"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23000</w:t>
            </w:r>
          </w:p>
        </w:tc>
        <w:tc>
          <w:tcPr>
            <w:tcW w:w="3020" w:type="dxa"/>
          </w:tcPr>
          <w:p w14:paraId="0A6347CF"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23000</w:t>
            </w:r>
          </w:p>
        </w:tc>
      </w:tr>
      <w:tr w:rsidR="002307B0" w14:paraId="2C0DBFEE" w14:textId="77777777" w:rsidTr="008F15D9">
        <w:tc>
          <w:tcPr>
            <w:tcW w:w="3020" w:type="dxa"/>
          </w:tcPr>
          <w:p w14:paraId="65993FCA"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Validation dataset</w:t>
            </w:r>
          </w:p>
        </w:tc>
        <w:tc>
          <w:tcPr>
            <w:tcW w:w="3020" w:type="dxa"/>
          </w:tcPr>
          <w:p w14:paraId="43312656"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3000</w:t>
            </w:r>
          </w:p>
        </w:tc>
        <w:tc>
          <w:tcPr>
            <w:tcW w:w="3020" w:type="dxa"/>
          </w:tcPr>
          <w:p w14:paraId="4F98980B"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3000</w:t>
            </w:r>
          </w:p>
        </w:tc>
      </w:tr>
      <w:tr w:rsidR="002307B0" w14:paraId="5E195A42" w14:textId="77777777" w:rsidTr="008F15D9">
        <w:tc>
          <w:tcPr>
            <w:tcW w:w="3020" w:type="dxa"/>
          </w:tcPr>
          <w:p w14:paraId="2688D073"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Test dataset</w:t>
            </w:r>
          </w:p>
        </w:tc>
        <w:tc>
          <w:tcPr>
            <w:tcW w:w="3020" w:type="dxa"/>
          </w:tcPr>
          <w:p w14:paraId="69B18E16"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1000</w:t>
            </w:r>
          </w:p>
        </w:tc>
        <w:tc>
          <w:tcPr>
            <w:tcW w:w="3020" w:type="dxa"/>
          </w:tcPr>
          <w:p w14:paraId="5BA4D8AD"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1000</w:t>
            </w:r>
          </w:p>
        </w:tc>
      </w:tr>
      <w:tr w:rsidR="002307B0" w14:paraId="505EE42D" w14:textId="77777777" w:rsidTr="008F15D9">
        <w:tc>
          <w:tcPr>
            <w:tcW w:w="3020" w:type="dxa"/>
          </w:tcPr>
          <w:p w14:paraId="0DA88805" w14:textId="77777777" w:rsidR="002307B0" w:rsidRPr="0074001D" w:rsidRDefault="002307B0" w:rsidP="008F15D9">
            <w:pPr>
              <w:keepNext/>
              <w:keepLines/>
              <w:spacing w:before="120"/>
              <w:rPr>
                <w:rFonts w:ascii="Arial" w:hAnsi="Arial" w:cs="Arial"/>
                <w:sz w:val="18"/>
                <w:szCs w:val="18"/>
              </w:rPr>
            </w:pPr>
            <w:r w:rsidRPr="0074001D">
              <w:rPr>
                <w:rFonts w:ascii="Arial" w:hAnsi="Arial" w:cs="Arial"/>
                <w:sz w:val="18"/>
                <w:szCs w:val="18"/>
              </w:rPr>
              <w:t>Framework for finetuning</w:t>
            </w:r>
          </w:p>
        </w:tc>
        <w:tc>
          <w:tcPr>
            <w:tcW w:w="3020" w:type="dxa"/>
          </w:tcPr>
          <w:p w14:paraId="1576ECD4"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w:t>
            </w:r>
          </w:p>
        </w:tc>
        <w:tc>
          <w:tcPr>
            <w:tcW w:w="3020" w:type="dxa"/>
          </w:tcPr>
          <w:p w14:paraId="0E683FA9" w14:textId="77777777" w:rsidR="002307B0" w:rsidRPr="0074001D" w:rsidRDefault="002307B0" w:rsidP="008F15D9">
            <w:pPr>
              <w:pStyle w:val="references"/>
              <w:numPr>
                <w:ilvl w:val="0"/>
                <w:numId w:val="0"/>
              </w:numPr>
              <w:spacing w:before="120" w:after="120"/>
              <w:rPr>
                <w:rFonts w:ascii="Arial" w:hAnsi="Arial" w:cs="Arial"/>
                <w:sz w:val="18"/>
                <w:szCs w:val="18"/>
              </w:rPr>
            </w:pPr>
            <w:r w:rsidRPr="0074001D">
              <w:rPr>
                <w:rFonts w:ascii="Arial" w:hAnsi="Arial" w:cs="Arial"/>
                <w:sz w:val="18"/>
                <w:szCs w:val="18"/>
              </w:rPr>
              <w:t>Model agnostic meta learning</w:t>
            </w:r>
          </w:p>
        </w:tc>
      </w:tr>
    </w:tbl>
    <w:p w14:paraId="63646B83" w14:textId="77777777" w:rsidR="002307B0" w:rsidRPr="007A59D7" w:rsidRDefault="002307B0" w:rsidP="002307B0">
      <w:pPr>
        <w:pStyle w:val="references"/>
        <w:numPr>
          <w:ilvl w:val="0"/>
          <w:numId w:val="0"/>
        </w:numPr>
        <w:spacing w:before="120" w:after="120"/>
        <w:ind w:left="360" w:hanging="360"/>
      </w:pPr>
    </w:p>
    <w:p w14:paraId="1E7D6047" w14:textId="77777777" w:rsidR="002307B0" w:rsidRPr="007414EB" w:rsidRDefault="002307B0" w:rsidP="002307B0">
      <w:pPr>
        <w:pStyle w:val="references"/>
        <w:numPr>
          <w:ilvl w:val="0"/>
          <w:numId w:val="0"/>
        </w:numPr>
        <w:spacing w:before="120" w:after="120"/>
      </w:pPr>
      <w:r>
        <w:t>The CNN is mainly made up by two blocks stacked alternately, including Inception block and Squeeze-and-Extraction block. Specifically, Inception block is used to extract features</w:t>
      </w:r>
      <w:r w:rsidRPr="007B710F">
        <w:t xml:space="preserve"> of different scales</w:t>
      </w:r>
      <w:r>
        <w:t>, and the following Squeeze-and-Extraction block</w:t>
      </w:r>
      <w:r w:rsidDel="007B710F">
        <w:t xml:space="preserve"> </w:t>
      </w:r>
      <w:r>
        <w:t xml:space="preserve">is used to add attention in the </w:t>
      </w:r>
      <w:r w:rsidRPr="00DA255D">
        <w:rPr>
          <w:i/>
        </w:rPr>
        <w:t>Channel</w:t>
      </w:r>
      <w:r>
        <w:t xml:space="preserve"> dimension.  The Vision Transformer evolves from typical Transformer model widely used in </w:t>
      </w:r>
      <w:r w:rsidRPr="00373B7F">
        <w:t>natural language processin</w:t>
      </w:r>
      <w:r>
        <w:t xml:space="preserve">g, and consists of an encoder of typical Transformer model and an additional Embedding block.  </w:t>
      </w:r>
    </w:p>
    <w:bookmarkEnd w:id="0"/>
    <w:bookmarkEnd w:id="1"/>
    <w:p w14:paraId="0ED0DC1D" w14:textId="65937AA4" w:rsidR="00084937" w:rsidRPr="007414EB" w:rsidRDefault="00084937" w:rsidP="002508DA">
      <w:pPr>
        <w:pStyle w:val="references"/>
        <w:numPr>
          <w:ilvl w:val="0"/>
          <w:numId w:val="0"/>
        </w:numPr>
      </w:pPr>
    </w:p>
    <w:sectPr w:rsidR="00084937" w:rsidRPr="007414EB" w:rsidSect="00BA73D7">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FA4AF" w16cex:dateUtc="2022-04-21T06:00:00Z"/>
  <w16cex:commentExtensible w16cex:durableId="260FA551" w16cex:dateUtc="2022-04-24T02:30:00Z"/>
  <w16cex:commentExtensible w16cex:durableId="260FA4B0" w16cex:dateUtc="2022-04-21T05:34:00Z"/>
  <w16cex:commentExtensible w16cex:durableId="260FA679" w16cex:dateUtc="2022-04-24T02:35:00Z"/>
  <w16cex:commentExtensible w16cex:durableId="261255A6" w16cex:dateUtc="2022-04-25T03:50:00Z"/>
  <w16cex:commentExtensible w16cex:durableId="26125658" w16cex:dateUtc="2022-04-26T03:30:00Z"/>
  <w16cex:commentExtensible w16cex:durableId="26125781" w16cex:dateUtc="2022-04-26T03:35:00Z"/>
  <w16cex:commentExtensible w16cex:durableId="26125A44" w16cex:dateUtc="2022-04-26T03:47:00Z"/>
  <w16cex:commentExtensible w16cex:durableId="260FA4B1" w16cex:dateUtc="2022-04-21T13:18:00Z"/>
  <w16cex:commentExtensible w16cex:durableId="260FA9EF" w16cex:dateUtc="2022-04-24T02:50:00Z"/>
  <w16cex:commentExtensible w16cex:durableId="260FA4B2" w16cex:dateUtc="2022-04-21T13:39:00Z"/>
  <w16cex:commentExtensible w16cex:durableId="260FA9D2" w16cex:dateUtc="2022-04-24T02: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E7B36" w14:textId="77777777" w:rsidR="000D5C2E" w:rsidRDefault="000D5C2E" w:rsidP="00F2448F">
      <w:r>
        <w:separator/>
      </w:r>
    </w:p>
  </w:endnote>
  <w:endnote w:type="continuationSeparator" w:id="0">
    <w:p w14:paraId="0765C2C6" w14:textId="77777777" w:rsidR="000D5C2E" w:rsidRDefault="000D5C2E" w:rsidP="00F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DengXi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A571D" w14:textId="77777777" w:rsidR="000D5C2E" w:rsidRDefault="000D5C2E" w:rsidP="00F2448F">
      <w:r>
        <w:separator/>
      </w:r>
    </w:p>
  </w:footnote>
  <w:footnote w:type="continuationSeparator" w:id="0">
    <w:p w14:paraId="562E99D5" w14:textId="77777777" w:rsidR="000D5C2E" w:rsidRDefault="000D5C2E" w:rsidP="00F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7340B1"/>
    <w:multiLevelType w:val="multilevel"/>
    <w:tmpl w:val="BF8E245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A922629"/>
    <w:multiLevelType w:val="multilevel"/>
    <w:tmpl w:val="50A431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5033E4"/>
    <w:multiLevelType w:val="hybridMultilevel"/>
    <w:tmpl w:val="1B226DF6"/>
    <w:lvl w:ilvl="0" w:tplc="EFA07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300A5A"/>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D71883"/>
    <w:multiLevelType w:val="hybridMultilevel"/>
    <w:tmpl w:val="657A6C12"/>
    <w:lvl w:ilvl="0" w:tplc="830CD9B4">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EC3B69"/>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49618A"/>
    <w:multiLevelType w:val="multilevel"/>
    <w:tmpl w:val="8B7CAAC8"/>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6F4190"/>
    <w:multiLevelType w:val="hybridMultilevel"/>
    <w:tmpl w:val="86A4C752"/>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209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2726D7"/>
    <w:multiLevelType w:val="hybridMultilevel"/>
    <w:tmpl w:val="84680B66"/>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F9F7EB6"/>
    <w:multiLevelType w:val="hybridMultilevel"/>
    <w:tmpl w:val="AC62B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2090582"/>
    <w:multiLevelType w:val="hybridMultilevel"/>
    <w:tmpl w:val="FC10A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E70DC5"/>
    <w:multiLevelType w:val="hybridMultilevel"/>
    <w:tmpl w:val="CE620D2A"/>
    <w:lvl w:ilvl="0" w:tplc="F4867E88">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44494F"/>
    <w:multiLevelType w:val="hybridMultilevel"/>
    <w:tmpl w:val="464E8BF2"/>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A544A"/>
    <w:multiLevelType w:val="singleLevel"/>
    <w:tmpl w:val="1CAEA52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BEC2621"/>
    <w:multiLevelType w:val="hybridMultilevel"/>
    <w:tmpl w:val="43F22F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38"/>
  </w:num>
  <w:num w:numId="3">
    <w:abstractNumId w:val="19"/>
  </w:num>
  <w:num w:numId="4">
    <w:abstractNumId w:val="27"/>
  </w:num>
  <w:num w:numId="5">
    <w:abstractNumId w:val="16"/>
  </w:num>
  <w:num w:numId="6">
    <w:abstractNumId w:val="13"/>
  </w:num>
  <w:num w:numId="7">
    <w:abstractNumId w:val="23"/>
  </w:num>
  <w:num w:numId="8">
    <w:abstractNumId w:val="10"/>
  </w:num>
  <w:num w:numId="9">
    <w:abstractNumId w:val="5"/>
  </w:num>
  <w:num w:numId="10">
    <w:abstractNumId w:val="9"/>
  </w:num>
  <w:num w:numId="11">
    <w:abstractNumId w:val="21"/>
  </w:num>
  <w:num w:numId="12">
    <w:abstractNumId w:val="31"/>
  </w:num>
  <w:num w:numId="13">
    <w:abstractNumId w:val="0"/>
  </w:num>
  <w:num w:numId="14">
    <w:abstractNumId w:val="36"/>
  </w:num>
  <w:num w:numId="15">
    <w:abstractNumId w:val="20"/>
  </w:num>
  <w:num w:numId="16">
    <w:abstractNumId w:val="15"/>
  </w:num>
  <w:num w:numId="17">
    <w:abstractNumId w:val="29"/>
  </w:num>
  <w:num w:numId="18">
    <w:abstractNumId w:val="30"/>
  </w:num>
  <w:num w:numId="19">
    <w:abstractNumId w:val="10"/>
  </w:num>
  <w:num w:numId="20">
    <w:abstractNumId w:val="21"/>
    <w:lvlOverride w:ilvl="0">
      <w:startOverride w:val="1"/>
    </w:lvlOverride>
  </w:num>
  <w:num w:numId="21">
    <w:abstractNumId w:val="5"/>
    <w:lvlOverride w:ilvl="0">
      <w:startOverride w:val="1"/>
    </w:lvlOverride>
  </w:num>
  <w:num w:numId="22">
    <w:abstractNumId w:val="10"/>
  </w:num>
  <w:num w:numId="23">
    <w:abstractNumId w:val="1"/>
  </w:num>
  <w:num w:numId="24">
    <w:abstractNumId w:val="21"/>
    <w:lvlOverride w:ilvl="0">
      <w:startOverride w:val="1"/>
    </w:lvlOverride>
  </w:num>
  <w:num w:numId="25">
    <w:abstractNumId w:val="5"/>
    <w:lvlOverride w:ilvl="0">
      <w:startOverride w:val="1"/>
    </w:lvlOverride>
  </w:num>
  <w:num w:numId="26">
    <w:abstractNumId w:val="9"/>
  </w:num>
  <w:num w:numId="27">
    <w:abstractNumId w:val="33"/>
  </w:num>
  <w:num w:numId="28">
    <w:abstractNumId w:val="37"/>
  </w:num>
  <w:num w:numId="29">
    <w:abstractNumId w:val="7"/>
  </w:num>
  <w:num w:numId="30">
    <w:abstractNumId w:val="6"/>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34"/>
  </w:num>
  <w:num w:numId="36">
    <w:abstractNumId w:val="35"/>
  </w:num>
  <w:num w:numId="37">
    <w:abstractNumId w:val="26"/>
  </w:num>
  <w:num w:numId="38">
    <w:abstractNumId w:val="11"/>
  </w:num>
  <w:num w:numId="39">
    <w:abstractNumId w:val="22"/>
  </w:num>
  <w:num w:numId="40">
    <w:abstractNumId w:val="25"/>
  </w:num>
  <w:num w:numId="41">
    <w:abstractNumId w:val="8"/>
  </w:num>
  <w:num w:numId="42">
    <w:abstractNumId w:val="12"/>
  </w:num>
  <w:num w:numId="43">
    <w:abstractNumId w:val="5"/>
    <w:lvlOverride w:ilvl="0">
      <w:startOverride w:val="1"/>
    </w:lvlOverride>
  </w:num>
  <w:num w:numId="44">
    <w:abstractNumId w:val="24"/>
  </w:num>
  <w:num w:numId="45">
    <w:abstractNumId w:val="32"/>
  </w:num>
  <w:num w:numId="46">
    <w:abstractNumId w:val="14"/>
  </w:num>
  <w:num w:numId="47">
    <w:abstractNumId w:val="18"/>
  </w:num>
  <w:num w:numId="48">
    <w:abstractNumId w:val="3"/>
  </w:num>
  <w:num w:numId="4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5F4F"/>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8E8"/>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06"/>
    <w:rsid w:val="000260C1"/>
    <w:rsid w:val="0002671B"/>
    <w:rsid w:val="00026A92"/>
    <w:rsid w:val="00026F14"/>
    <w:rsid w:val="0002754F"/>
    <w:rsid w:val="0002793E"/>
    <w:rsid w:val="000300D5"/>
    <w:rsid w:val="00030815"/>
    <w:rsid w:val="00030BD6"/>
    <w:rsid w:val="00030DFC"/>
    <w:rsid w:val="00030F1B"/>
    <w:rsid w:val="000312E7"/>
    <w:rsid w:val="00031855"/>
    <w:rsid w:val="00031E1E"/>
    <w:rsid w:val="00031EC0"/>
    <w:rsid w:val="00032104"/>
    <w:rsid w:val="0003235B"/>
    <w:rsid w:val="000324B9"/>
    <w:rsid w:val="000325F0"/>
    <w:rsid w:val="000325F7"/>
    <w:rsid w:val="00033319"/>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4FE3"/>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5F44"/>
    <w:rsid w:val="00056B0F"/>
    <w:rsid w:val="00056C45"/>
    <w:rsid w:val="0005702C"/>
    <w:rsid w:val="000571B2"/>
    <w:rsid w:val="0005727E"/>
    <w:rsid w:val="00057395"/>
    <w:rsid w:val="00057437"/>
    <w:rsid w:val="00057693"/>
    <w:rsid w:val="00057BFD"/>
    <w:rsid w:val="00057FF1"/>
    <w:rsid w:val="00060564"/>
    <w:rsid w:val="00060AA8"/>
    <w:rsid w:val="00060CE4"/>
    <w:rsid w:val="00060FA7"/>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8C"/>
    <w:rsid w:val="000704A1"/>
    <w:rsid w:val="0007056B"/>
    <w:rsid w:val="00070914"/>
    <w:rsid w:val="00070CF2"/>
    <w:rsid w:val="00070F5F"/>
    <w:rsid w:val="000710A9"/>
    <w:rsid w:val="000719CE"/>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B15"/>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45"/>
    <w:rsid w:val="00081A9C"/>
    <w:rsid w:val="0008210E"/>
    <w:rsid w:val="00082124"/>
    <w:rsid w:val="000823D4"/>
    <w:rsid w:val="00082927"/>
    <w:rsid w:val="00082AB1"/>
    <w:rsid w:val="0008308B"/>
    <w:rsid w:val="0008310D"/>
    <w:rsid w:val="000831D2"/>
    <w:rsid w:val="00083543"/>
    <w:rsid w:val="000838E0"/>
    <w:rsid w:val="00083C3C"/>
    <w:rsid w:val="000841C4"/>
    <w:rsid w:val="000843C4"/>
    <w:rsid w:val="00084937"/>
    <w:rsid w:val="000849C5"/>
    <w:rsid w:val="00084FDF"/>
    <w:rsid w:val="00084FF6"/>
    <w:rsid w:val="0008523A"/>
    <w:rsid w:val="00085374"/>
    <w:rsid w:val="00085662"/>
    <w:rsid w:val="00085970"/>
    <w:rsid w:val="00085BE5"/>
    <w:rsid w:val="00085F39"/>
    <w:rsid w:val="00086187"/>
    <w:rsid w:val="0008625E"/>
    <w:rsid w:val="0008626B"/>
    <w:rsid w:val="0008644B"/>
    <w:rsid w:val="000871C0"/>
    <w:rsid w:val="000875BD"/>
    <w:rsid w:val="00087CF0"/>
    <w:rsid w:val="00090114"/>
    <w:rsid w:val="000902AC"/>
    <w:rsid w:val="000905C8"/>
    <w:rsid w:val="00090B09"/>
    <w:rsid w:val="00090E2E"/>
    <w:rsid w:val="00090FD2"/>
    <w:rsid w:val="0009107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232"/>
    <w:rsid w:val="000A05A4"/>
    <w:rsid w:val="000A07A7"/>
    <w:rsid w:val="000A09D3"/>
    <w:rsid w:val="000A0ECB"/>
    <w:rsid w:val="000A1A4E"/>
    <w:rsid w:val="000A1A7E"/>
    <w:rsid w:val="000A1BC9"/>
    <w:rsid w:val="000A1D0B"/>
    <w:rsid w:val="000A1EDD"/>
    <w:rsid w:val="000A2339"/>
    <w:rsid w:val="000A2350"/>
    <w:rsid w:val="000A2478"/>
    <w:rsid w:val="000A2B56"/>
    <w:rsid w:val="000A2C13"/>
    <w:rsid w:val="000A2D2E"/>
    <w:rsid w:val="000A2DF4"/>
    <w:rsid w:val="000A3167"/>
    <w:rsid w:val="000A33A0"/>
    <w:rsid w:val="000A361A"/>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0A6D"/>
    <w:rsid w:val="000B17B6"/>
    <w:rsid w:val="000B17FB"/>
    <w:rsid w:val="000B1C22"/>
    <w:rsid w:val="000B1C29"/>
    <w:rsid w:val="000B2AD1"/>
    <w:rsid w:val="000B2AE1"/>
    <w:rsid w:val="000B2D16"/>
    <w:rsid w:val="000B2D63"/>
    <w:rsid w:val="000B2DA3"/>
    <w:rsid w:val="000B2F47"/>
    <w:rsid w:val="000B2FBC"/>
    <w:rsid w:val="000B2FE8"/>
    <w:rsid w:val="000B3142"/>
    <w:rsid w:val="000B3216"/>
    <w:rsid w:val="000B3248"/>
    <w:rsid w:val="000B324B"/>
    <w:rsid w:val="000B3390"/>
    <w:rsid w:val="000B33C6"/>
    <w:rsid w:val="000B354B"/>
    <w:rsid w:val="000B36EE"/>
    <w:rsid w:val="000B3A12"/>
    <w:rsid w:val="000B3BBC"/>
    <w:rsid w:val="000B3BD9"/>
    <w:rsid w:val="000B3EC3"/>
    <w:rsid w:val="000B3F5F"/>
    <w:rsid w:val="000B40D1"/>
    <w:rsid w:val="000B4D61"/>
    <w:rsid w:val="000B4D80"/>
    <w:rsid w:val="000B5419"/>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6EB"/>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8E1"/>
    <w:rsid w:val="000D0ABD"/>
    <w:rsid w:val="000D0B07"/>
    <w:rsid w:val="000D0FD5"/>
    <w:rsid w:val="000D13EC"/>
    <w:rsid w:val="000D1557"/>
    <w:rsid w:val="000D1618"/>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40A6"/>
    <w:rsid w:val="000D41B2"/>
    <w:rsid w:val="000D47AC"/>
    <w:rsid w:val="000D5391"/>
    <w:rsid w:val="000D5739"/>
    <w:rsid w:val="000D57B0"/>
    <w:rsid w:val="000D5894"/>
    <w:rsid w:val="000D5A0B"/>
    <w:rsid w:val="000D5AE6"/>
    <w:rsid w:val="000D5C2E"/>
    <w:rsid w:val="000D5FEF"/>
    <w:rsid w:val="000D665E"/>
    <w:rsid w:val="000D6AF2"/>
    <w:rsid w:val="000D6D16"/>
    <w:rsid w:val="000D6E29"/>
    <w:rsid w:val="000D6F65"/>
    <w:rsid w:val="000D71B3"/>
    <w:rsid w:val="000D75D1"/>
    <w:rsid w:val="000D7995"/>
    <w:rsid w:val="000D7DC8"/>
    <w:rsid w:val="000D7E3B"/>
    <w:rsid w:val="000E0179"/>
    <w:rsid w:val="000E068D"/>
    <w:rsid w:val="000E078F"/>
    <w:rsid w:val="000E0F5E"/>
    <w:rsid w:val="000E0F87"/>
    <w:rsid w:val="000E189D"/>
    <w:rsid w:val="000E1909"/>
    <w:rsid w:val="000E19B1"/>
    <w:rsid w:val="000E1A2A"/>
    <w:rsid w:val="000E2252"/>
    <w:rsid w:val="000E3514"/>
    <w:rsid w:val="000E3596"/>
    <w:rsid w:val="000E3C6B"/>
    <w:rsid w:val="000E4629"/>
    <w:rsid w:val="000E4747"/>
    <w:rsid w:val="000E4F2F"/>
    <w:rsid w:val="000E5021"/>
    <w:rsid w:val="000E53CE"/>
    <w:rsid w:val="000E5A12"/>
    <w:rsid w:val="000E5AA9"/>
    <w:rsid w:val="000E5AE7"/>
    <w:rsid w:val="000E5F18"/>
    <w:rsid w:val="000E5FB3"/>
    <w:rsid w:val="000E643E"/>
    <w:rsid w:val="000E66F1"/>
    <w:rsid w:val="000E670A"/>
    <w:rsid w:val="000E674F"/>
    <w:rsid w:val="000E6F0F"/>
    <w:rsid w:val="000E7159"/>
    <w:rsid w:val="000E7274"/>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A50"/>
    <w:rsid w:val="000F7D04"/>
    <w:rsid w:val="000F7E8A"/>
    <w:rsid w:val="00100407"/>
    <w:rsid w:val="001005AB"/>
    <w:rsid w:val="001009E1"/>
    <w:rsid w:val="00100F66"/>
    <w:rsid w:val="001013FA"/>
    <w:rsid w:val="001017CA"/>
    <w:rsid w:val="001021E8"/>
    <w:rsid w:val="001027E3"/>
    <w:rsid w:val="001028A9"/>
    <w:rsid w:val="00102989"/>
    <w:rsid w:val="00102F63"/>
    <w:rsid w:val="00103257"/>
    <w:rsid w:val="001032FB"/>
    <w:rsid w:val="00103501"/>
    <w:rsid w:val="00103588"/>
    <w:rsid w:val="00103937"/>
    <w:rsid w:val="00103D79"/>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5B7"/>
    <w:rsid w:val="001067A4"/>
    <w:rsid w:val="00106BC9"/>
    <w:rsid w:val="00106CD9"/>
    <w:rsid w:val="00107304"/>
    <w:rsid w:val="001105A8"/>
    <w:rsid w:val="001105B1"/>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F04"/>
    <w:rsid w:val="001151F9"/>
    <w:rsid w:val="00115911"/>
    <w:rsid w:val="001166B0"/>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BE6"/>
    <w:rsid w:val="001250D7"/>
    <w:rsid w:val="00125C01"/>
    <w:rsid w:val="00125CA4"/>
    <w:rsid w:val="00125D22"/>
    <w:rsid w:val="00125ED7"/>
    <w:rsid w:val="00125F5D"/>
    <w:rsid w:val="00126884"/>
    <w:rsid w:val="00126A1D"/>
    <w:rsid w:val="00126DC7"/>
    <w:rsid w:val="00127206"/>
    <w:rsid w:val="001279D0"/>
    <w:rsid w:val="00127CBE"/>
    <w:rsid w:val="00127E78"/>
    <w:rsid w:val="00127EA2"/>
    <w:rsid w:val="00130753"/>
    <w:rsid w:val="00130B3A"/>
    <w:rsid w:val="00130B83"/>
    <w:rsid w:val="00130D9D"/>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5F64"/>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266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871"/>
    <w:rsid w:val="0017593C"/>
    <w:rsid w:val="001759F9"/>
    <w:rsid w:val="0017669A"/>
    <w:rsid w:val="001768C1"/>
    <w:rsid w:val="00176D09"/>
    <w:rsid w:val="00176D18"/>
    <w:rsid w:val="00177528"/>
    <w:rsid w:val="00177C20"/>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832"/>
    <w:rsid w:val="0018286D"/>
    <w:rsid w:val="001829FA"/>
    <w:rsid w:val="00182A5E"/>
    <w:rsid w:val="001830A4"/>
    <w:rsid w:val="001832F2"/>
    <w:rsid w:val="00183510"/>
    <w:rsid w:val="0018370D"/>
    <w:rsid w:val="00183C8D"/>
    <w:rsid w:val="00184249"/>
    <w:rsid w:val="00184286"/>
    <w:rsid w:val="00184B63"/>
    <w:rsid w:val="0018573F"/>
    <w:rsid w:val="00185B5F"/>
    <w:rsid w:val="001866C8"/>
    <w:rsid w:val="00186864"/>
    <w:rsid w:val="00186BD3"/>
    <w:rsid w:val="00186DEA"/>
    <w:rsid w:val="00186F27"/>
    <w:rsid w:val="0018786A"/>
    <w:rsid w:val="001879AC"/>
    <w:rsid w:val="00187F50"/>
    <w:rsid w:val="00187F78"/>
    <w:rsid w:val="00187FAC"/>
    <w:rsid w:val="001907C4"/>
    <w:rsid w:val="00190C13"/>
    <w:rsid w:val="00190D2D"/>
    <w:rsid w:val="00191551"/>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461"/>
    <w:rsid w:val="001A25D6"/>
    <w:rsid w:val="001A29E7"/>
    <w:rsid w:val="001A2C5C"/>
    <w:rsid w:val="001A2F21"/>
    <w:rsid w:val="001A325F"/>
    <w:rsid w:val="001A3353"/>
    <w:rsid w:val="001A3379"/>
    <w:rsid w:val="001A362D"/>
    <w:rsid w:val="001A3767"/>
    <w:rsid w:val="001A3F69"/>
    <w:rsid w:val="001A4222"/>
    <w:rsid w:val="001A4432"/>
    <w:rsid w:val="001A4640"/>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B88"/>
    <w:rsid w:val="001B3C54"/>
    <w:rsid w:val="001B46D2"/>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57F"/>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2D8E"/>
    <w:rsid w:val="001C3A93"/>
    <w:rsid w:val="001C3D68"/>
    <w:rsid w:val="001C41EF"/>
    <w:rsid w:val="001C4443"/>
    <w:rsid w:val="001C479D"/>
    <w:rsid w:val="001C4D1F"/>
    <w:rsid w:val="001C4D23"/>
    <w:rsid w:val="001C4F0D"/>
    <w:rsid w:val="001C5159"/>
    <w:rsid w:val="001C52D2"/>
    <w:rsid w:val="001C56C5"/>
    <w:rsid w:val="001C5AE9"/>
    <w:rsid w:val="001C5BE4"/>
    <w:rsid w:val="001C5D2D"/>
    <w:rsid w:val="001C621E"/>
    <w:rsid w:val="001C626F"/>
    <w:rsid w:val="001C62F8"/>
    <w:rsid w:val="001C67B5"/>
    <w:rsid w:val="001C6A0E"/>
    <w:rsid w:val="001C6C21"/>
    <w:rsid w:val="001C6E0F"/>
    <w:rsid w:val="001C7268"/>
    <w:rsid w:val="001C7641"/>
    <w:rsid w:val="001C78FC"/>
    <w:rsid w:val="001C7A1E"/>
    <w:rsid w:val="001C7F2A"/>
    <w:rsid w:val="001D01C9"/>
    <w:rsid w:val="001D058C"/>
    <w:rsid w:val="001D096F"/>
    <w:rsid w:val="001D0DC7"/>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4FD3"/>
    <w:rsid w:val="001E58A1"/>
    <w:rsid w:val="001E594C"/>
    <w:rsid w:val="001E59F8"/>
    <w:rsid w:val="001E5C5B"/>
    <w:rsid w:val="001E5DE6"/>
    <w:rsid w:val="001E5E2E"/>
    <w:rsid w:val="001E6688"/>
    <w:rsid w:val="001E6B2E"/>
    <w:rsid w:val="001E7333"/>
    <w:rsid w:val="001E7352"/>
    <w:rsid w:val="001E78C0"/>
    <w:rsid w:val="001E7976"/>
    <w:rsid w:val="001E7E2B"/>
    <w:rsid w:val="001F00A4"/>
    <w:rsid w:val="001F0151"/>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3C10"/>
    <w:rsid w:val="001F3FCA"/>
    <w:rsid w:val="001F46B5"/>
    <w:rsid w:val="001F47EF"/>
    <w:rsid w:val="001F4893"/>
    <w:rsid w:val="001F4BA4"/>
    <w:rsid w:val="001F4D40"/>
    <w:rsid w:val="001F4E0F"/>
    <w:rsid w:val="001F50D2"/>
    <w:rsid w:val="001F514C"/>
    <w:rsid w:val="001F52ED"/>
    <w:rsid w:val="001F560C"/>
    <w:rsid w:val="001F6239"/>
    <w:rsid w:val="001F6657"/>
    <w:rsid w:val="001F6DC8"/>
    <w:rsid w:val="001F7282"/>
    <w:rsid w:val="001F7B9F"/>
    <w:rsid w:val="001F7C6D"/>
    <w:rsid w:val="001F7E41"/>
    <w:rsid w:val="0020011D"/>
    <w:rsid w:val="00200638"/>
    <w:rsid w:val="002007F1"/>
    <w:rsid w:val="00200887"/>
    <w:rsid w:val="0020119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5F37"/>
    <w:rsid w:val="002061E0"/>
    <w:rsid w:val="002064FE"/>
    <w:rsid w:val="0020655B"/>
    <w:rsid w:val="0020677C"/>
    <w:rsid w:val="00206CB7"/>
    <w:rsid w:val="00206E74"/>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403F"/>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6EAE"/>
    <w:rsid w:val="002173EF"/>
    <w:rsid w:val="002179B9"/>
    <w:rsid w:val="002179E1"/>
    <w:rsid w:val="00217AE5"/>
    <w:rsid w:val="002207CB"/>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8CC"/>
    <w:rsid w:val="0022446F"/>
    <w:rsid w:val="00225551"/>
    <w:rsid w:val="00225945"/>
    <w:rsid w:val="00225BE0"/>
    <w:rsid w:val="002263E3"/>
    <w:rsid w:val="00226865"/>
    <w:rsid w:val="00226BB0"/>
    <w:rsid w:val="0022746C"/>
    <w:rsid w:val="002275B0"/>
    <w:rsid w:val="002275B2"/>
    <w:rsid w:val="00227688"/>
    <w:rsid w:val="002302DB"/>
    <w:rsid w:val="002307B0"/>
    <w:rsid w:val="00230898"/>
    <w:rsid w:val="00230A67"/>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5F0"/>
    <w:rsid w:val="00235763"/>
    <w:rsid w:val="00235A38"/>
    <w:rsid w:val="002361CA"/>
    <w:rsid w:val="0023667C"/>
    <w:rsid w:val="002366E4"/>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77F"/>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503F2"/>
    <w:rsid w:val="002506CB"/>
    <w:rsid w:val="002508DA"/>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5B1"/>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E6B"/>
    <w:rsid w:val="00266EDF"/>
    <w:rsid w:val="002671BE"/>
    <w:rsid w:val="00267592"/>
    <w:rsid w:val="00267DBA"/>
    <w:rsid w:val="002701A0"/>
    <w:rsid w:val="00270946"/>
    <w:rsid w:val="00271179"/>
    <w:rsid w:val="0027121D"/>
    <w:rsid w:val="0027157C"/>
    <w:rsid w:val="002717A3"/>
    <w:rsid w:val="00271A29"/>
    <w:rsid w:val="00271AC2"/>
    <w:rsid w:val="00271FAF"/>
    <w:rsid w:val="00272414"/>
    <w:rsid w:val="002726EB"/>
    <w:rsid w:val="0027382C"/>
    <w:rsid w:val="00273AA1"/>
    <w:rsid w:val="00273C79"/>
    <w:rsid w:val="00273CCD"/>
    <w:rsid w:val="00273E7C"/>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EA0"/>
    <w:rsid w:val="00281F30"/>
    <w:rsid w:val="00281FAD"/>
    <w:rsid w:val="00282534"/>
    <w:rsid w:val="00282907"/>
    <w:rsid w:val="00282B5F"/>
    <w:rsid w:val="00282C64"/>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92A"/>
    <w:rsid w:val="00293C61"/>
    <w:rsid w:val="00293CE3"/>
    <w:rsid w:val="00293F4E"/>
    <w:rsid w:val="0029429A"/>
    <w:rsid w:val="0029511F"/>
    <w:rsid w:val="002954A1"/>
    <w:rsid w:val="00295560"/>
    <w:rsid w:val="002955EE"/>
    <w:rsid w:val="00295A03"/>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BAA"/>
    <w:rsid w:val="002A3FAE"/>
    <w:rsid w:val="002A42C4"/>
    <w:rsid w:val="002A44E2"/>
    <w:rsid w:val="002A45D8"/>
    <w:rsid w:val="002A4B57"/>
    <w:rsid w:val="002A4D6F"/>
    <w:rsid w:val="002A4EB0"/>
    <w:rsid w:val="002A5019"/>
    <w:rsid w:val="002A57E1"/>
    <w:rsid w:val="002A5812"/>
    <w:rsid w:val="002A5BD5"/>
    <w:rsid w:val="002A6901"/>
    <w:rsid w:val="002A6D2B"/>
    <w:rsid w:val="002A6FB3"/>
    <w:rsid w:val="002A7368"/>
    <w:rsid w:val="002A76CA"/>
    <w:rsid w:val="002A79B0"/>
    <w:rsid w:val="002B01C7"/>
    <w:rsid w:val="002B0238"/>
    <w:rsid w:val="002B0694"/>
    <w:rsid w:val="002B0787"/>
    <w:rsid w:val="002B07D8"/>
    <w:rsid w:val="002B07FC"/>
    <w:rsid w:val="002B10F5"/>
    <w:rsid w:val="002B1260"/>
    <w:rsid w:val="002B1B76"/>
    <w:rsid w:val="002B22D7"/>
    <w:rsid w:val="002B25F3"/>
    <w:rsid w:val="002B2F28"/>
    <w:rsid w:val="002B2F5E"/>
    <w:rsid w:val="002B3110"/>
    <w:rsid w:val="002B370D"/>
    <w:rsid w:val="002B3BC2"/>
    <w:rsid w:val="002B42B6"/>
    <w:rsid w:val="002B458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825"/>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27D"/>
    <w:rsid w:val="002C7649"/>
    <w:rsid w:val="002C774A"/>
    <w:rsid w:val="002C7A16"/>
    <w:rsid w:val="002C7AAB"/>
    <w:rsid w:val="002D06D6"/>
    <w:rsid w:val="002D078F"/>
    <w:rsid w:val="002D08C0"/>
    <w:rsid w:val="002D09A5"/>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3B3C"/>
    <w:rsid w:val="002D3B52"/>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163"/>
    <w:rsid w:val="002E16C0"/>
    <w:rsid w:val="002E1B11"/>
    <w:rsid w:val="002E204B"/>
    <w:rsid w:val="002E2079"/>
    <w:rsid w:val="002E210F"/>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316D"/>
    <w:rsid w:val="002F3228"/>
    <w:rsid w:val="002F3961"/>
    <w:rsid w:val="002F3F0C"/>
    <w:rsid w:val="002F4476"/>
    <w:rsid w:val="002F48D6"/>
    <w:rsid w:val="002F4C5D"/>
    <w:rsid w:val="002F4CC1"/>
    <w:rsid w:val="002F4CCB"/>
    <w:rsid w:val="002F507D"/>
    <w:rsid w:val="002F5E47"/>
    <w:rsid w:val="002F5FED"/>
    <w:rsid w:val="002F6093"/>
    <w:rsid w:val="002F6278"/>
    <w:rsid w:val="002F7065"/>
    <w:rsid w:val="002F73AF"/>
    <w:rsid w:val="002F7573"/>
    <w:rsid w:val="002F776A"/>
    <w:rsid w:val="002F7BE9"/>
    <w:rsid w:val="002F7CF7"/>
    <w:rsid w:val="002F7DB8"/>
    <w:rsid w:val="002F7F7B"/>
    <w:rsid w:val="00300156"/>
    <w:rsid w:val="0030033C"/>
    <w:rsid w:val="0030043B"/>
    <w:rsid w:val="00300765"/>
    <w:rsid w:val="00300BF2"/>
    <w:rsid w:val="00300C5D"/>
    <w:rsid w:val="0030106E"/>
    <w:rsid w:val="0030112D"/>
    <w:rsid w:val="00301223"/>
    <w:rsid w:val="00301353"/>
    <w:rsid w:val="003016AD"/>
    <w:rsid w:val="00301957"/>
    <w:rsid w:val="00302017"/>
    <w:rsid w:val="003020EC"/>
    <w:rsid w:val="00302675"/>
    <w:rsid w:val="00303213"/>
    <w:rsid w:val="00303254"/>
    <w:rsid w:val="00303392"/>
    <w:rsid w:val="003033D6"/>
    <w:rsid w:val="003036EA"/>
    <w:rsid w:val="003037B3"/>
    <w:rsid w:val="003038B1"/>
    <w:rsid w:val="003039E6"/>
    <w:rsid w:val="00303A79"/>
    <w:rsid w:val="00303C80"/>
    <w:rsid w:val="003043F4"/>
    <w:rsid w:val="003049E1"/>
    <w:rsid w:val="00304D2C"/>
    <w:rsid w:val="00304E2C"/>
    <w:rsid w:val="0030535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3EFD"/>
    <w:rsid w:val="00314056"/>
    <w:rsid w:val="00314445"/>
    <w:rsid w:val="003145CD"/>
    <w:rsid w:val="00314632"/>
    <w:rsid w:val="00314D4D"/>
    <w:rsid w:val="00314F85"/>
    <w:rsid w:val="00315119"/>
    <w:rsid w:val="003152F9"/>
    <w:rsid w:val="003154CD"/>
    <w:rsid w:val="0031574C"/>
    <w:rsid w:val="00315752"/>
    <w:rsid w:val="00315D43"/>
    <w:rsid w:val="00316464"/>
    <w:rsid w:val="00316C69"/>
    <w:rsid w:val="003175CB"/>
    <w:rsid w:val="003178FD"/>
    <w:rsid w:val="00317A2E"/>
    <w:rsid w:val="00317AF2"/>
    <w:rsid w:val="00317BD7"/>
    <w:rsid w:val="00317DEF"/>
    <w:rsid w:val="00317F2E"/>
    <w:rsid w:val="00317F6E"/>
    <w:rsid w:val="0032067E"/>
    <w:rsid w:val="003207D4"/>
    <w:rsid w:val="0032084E"/>
    <w:rsid w:val="00320CAE"/>
    <w:rsid w:val="00320E2B"/>
    <w:rsid w:val="003213C0"/>
    <w:rsid w:val="003218AF"/>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6E70"/>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27"/>
    <w:rsid w:val="0033364B"/>
    <w:rsid w:val="00333696"/>
    <w:rsid w:val="00333724"/>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A20"/>
    <w:rsid w:val="00336CC9"/>
    <w:rsid w:val="00336EE1"/>
    <w:rsid w:val="00336F7E"/>
    <w:rsid w:val="00337044"/>
    <w:rsid w:val="003372EF"/>
    <w:rsid w:val="0033752C"/>
    <w:rsid w:val="0033779F"/>
    <w:rsid w:val="0033790D"/>
    <w:rsid w:val="00337F9C"/>
    <w:rsid w:val="0034028C"/>
    <w:rsid w:val="003407C3"/>
    <w:rsid w:val="0034089D"/>
    <w:rsid w:val="00340AFC"/>
    <w:rsid w:val="00340E97"/>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30E"/>
    <w:rsid w:val="0036550D"/>
    <w:rsid w:val="0036569E"/>
    <w:rsid w:val="00366097"/>
    <w:rsid w:val="00366435"/>
    <w:rsid w:val="0036661B"/>
    <w:rsid w:val="00366F97"/>
    <w:rsid w:val="00367352"/>
    <w:rsid w:val="00367A50"/>
    <w:rsid w:val="00367E11"/>
    <w:rsid w:val="0037002C"/>
    <w:rsid w:val="00370242"/>
    <w:rsid w:val="00370BFF"/>
    <w:rsid w:val="00370D82"/>
    <w:rsid w:val="00370DF5"/>
    <w:rsid w:val="003711AF"/>
    <w:rsid w:val="0037128E"/>
    <w:rsid w:val="00371656"/>
    <w:rsid w:val="00371680"/>
    <w:rsid w:val="003719D6"/>
    <w:rsid w:val="00371B8C"/>
    <w:rsid w:val="00371BE2"/>
    <w:rsid w:val="003726C6"/>
    <w:rsid w:val="003727D1"/>
    <w:rsid w:val="003727F5"/>
    <w:rsid w:val="00372A7B"/>
    <w:rsid w:val="00372BF3"/>
    <w:rsid w:val="00372EEC"/>
    <w:rsid w:val="003731FE"/>
    <w:rsid w:val="003732A2"/>
    <w:rsid w:val="003735F6"/>
    <w:rsid w:val="0037397C"/>
    <w:rsid w:val="00373EFB"/>
    <w:rsid w:val="00374106"/>
    <w:rsid w:val="00374248"/>
    <w:rsid w:val="00374478"/>
    <w:rsid w:val="00374DE4"/>
    <w:rsid w:val="0037500F"/>
    <w:rsid w:val="0037540A"/>
    <w:rsid w:val="003766FD"/>
    <w:rsid w:val="003767BB"/>
    <w:rsid w:val="0037711F"/>
    <w:rsid w:val="003771A5"/>
    <w:rsid w:val="00377325"/>
    <w:rsid w:val="00377417"/>
    <w:rsid w:val="00377CDF"/>
    <w:rsid w:val="00380774"/>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B0C"/>
    <w:rsid w:val="00387EC7"/>
    <w:rsid w:val="003900B9"/>
    <w:rsid w:val="003907D6"/>
    <w:rsid w:val="00390C9F"/>
    <w:rsid w:val="00390D20"/>
    <w:rsid w:val="00390FB6"/>
    <w:rsid w:val="003916D3"/>
    <w:rsid w:val="003919B8"/>
    <w:rsid w:val="00391D58"/>
    <w:rsid w:val="00392313"/>
    <w:rsid w:val="0039234B"/>
    <w:rsid w:val="003928AD"/>
    <w:rsid w:val="0039316C"/>
    <w:rsid w:val="00393348"/>
    <w:rsid w:val="00393815"/>
    <w:rsid w:val="003938F6"/>
    <w:rsid w:val="00393B3B"/>
    <w:rsid w:val="00393DCD"/>
    <w:rsid w:val="003940C5"/>
    <w:rsid w:val="00394776"/>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72"/>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88B"/>
    <w:rsid w:val="003B5A4E"/>
    <w:rsid w:val="003B6223"/>
    <w:rsid w:val="003B62CD"/>
    <w:rsid w:val="003B6572"/>
    <w:rsid w:val="003B66BE"/>
    <w:rsid w:val="003B6CEE"/>
    <w:rsid w:val="003B6D43"/>
    <w:rsid w:val="003B6D8C"/>
    <w:rsid w:val="003B6D90"/>
    <w:rsid w:val="003B6E69"/>
    <w:rsid w:val="003B706F"/>
    <w:rsid w:val="003B74B1"/>
    <w:rsid w:val="003B76AB"/>
    <w:rsid w:val="003B7970"/>
    <w:rsid w:val="003B7E81"/>
    <w:rsid w:val="003C07C3"/>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9EF"/>
    <w:rsid w:val="003D20E4"/>
    <w:rsid w:val="003D2438"/>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A3A"/>
    <w:rsid w:val="003D4B2F"/>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9A7"/>
    <w:rsid w:val="003D7D48"/>
    <w:rsid w:val="003E01BE"/>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E11"/>
    <w:rsid w:val="003E7FF4"/>
    <w:rsid w:val="003F01D8"/>
    <w:rsid w:val="003F047C"/>
    <w:rsid w:val="003F0B6D"/>
    <w:rsid w:val="003F0BA5"/>
    <w:rsid w:val="003F0C85"/>
    <w:rsid w:val="003F0FEE"/>
    <w:rsid w:val="003F1327"/>
    <w:rsid w:val="003F1964"/>
    <w:rsid w:val="003F1B04"/>
    <w:rsid w:val="003F1DB6"/>
    <w:rsid w:val="003F23E8"/>
    <w:rsid w:val="003F25D4"/>
    <w:rsid w:val="003F29E3"/>
    <w:rsid w:val="003F2BAF"/>
    <w:rsid w:val="003F2E13"/>
    <w:rsid w:val="003F30F8"/>
    <w:rsid w:val="003F3219"/>
    <w:rsid w:val="003F33E9"/>
    <w:rsid w:val="003F34A7"/>
    <w:rsid w:val="003F3801"/>
    <w:rsid w:val="003F3ABA"/>
    <w:rsid w:val="003F3CD7"/>
    <w:rsid w:val="003F3F98"/>
    <w:rsid w:val="003F43E2"/>
    <w:rsid w:val="003F469E"/>
    <w:rsid w:val="003F48EC"/>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DCD"/>
    <w:rsid w:val="003F6E19"/>
    <w:rsid w:val="003F6ED2"/>
    <w:rsid w:val="003F76BC"/>
    <w:rsid w:val="003F7B62"/>
    <w:rsid w:val="003F7C3A"/>
    <w:rsid w:val="00400744"/>
    <w:rsid w:val="004008D5"/>
    <w:rsid w:val="00400C31"/>
    <w:rsid w:val="00401756"/>
    <w:rsid w:val="004017A3"/>
    <w:rsid w:val="0040267E"/>
    <w:rsid w:val="004034C8"/>
    <w:rsid w:val="00403540"/>
    <w:rsid w:val="00403657"/>
    <w:rsid w:val="00403E6E"/>
    <w:rsid w:val="00404B8E"/>
    <w:rsid w:val="00404D63"/>
    <w:rsid w:val="00405020"/>
    <w:rsid w:val="0040571A"/>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4E5"/>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A68"/>
    <w:rsid w:val="00423032"/>
    <w:rsid w:val="00423437"/>
    <w:rsid w:val="00423C37"/>
    <w:rsid w:val="00423D1D"/>
    <w:rsid w:val="004240C5"/>
    <w:rsid w:val="0042416C"/>
    <w:rsid w:val="00424281"/>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18"/>
    <w:rsid w:val="00430AA9"/>
    <w:rsid w:val="00430C29"/>
    <w:rsid w:val="00430C98"/>
    <w:rsid w:val="00430FAE"/>
    <w:rsid w:val="004313E7"/>
    <w:rsid w:val="004314AD"/>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6E87"/>
    <w:rsid w:val="0043700F"/>
    <w:rsid w:val="00437348"/>
    <w:rsid w:val="00437396"/>
    <w:rsid w:val="004376F5"/>
    <w:rsid w:val="00437966"/>
    <w:rsid w:val="00437C7B"/>
    <w:rsid w:val="00437CE5"/>
    <w:rsid w:val="00437F16"/>
    <w:rsid w:val="00440408"/>
    <w:rsid w:val="004404BE"/>
    <w:rsid w:val="004406E6"/>
    <w:rsid w:val="00441029"/>
    <w:rsid w:val="004410CA"/>
    <w:rsid w:val="004413F4"/>
    <w:rsid w:val="004418F2"/>
    <w:rsid w:val="00441B48"/>
    <w:rsid w:val="00441D12"/>
    <w:rsid w:val="004423EC"/>
    <w:rsid w:val="00442400"/>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298"/>
    <w:rsid w:val="004477A3"/>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4BBC"/>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8E0"/>
    <w:rsid w:val="00462E45"/>
    <w:rsid w:val="004630AB"/>
    <w:rsid w:val="004635BD"/>
    <w:rsid w:val="00463736"/>
    <w:rsid w:val="00463A16"/>
    <w:rsid w:val="00463AF1"/>
    <w:rsid w:val="004646C3"/>
    <w:rsid w:val="00464C7A"/>
    <w:rsid w:val="00465E4A"/>
    <w:rsid w:val="00465E8A"/>
    <w:rsid w:val="00465FE1"/>
    <w:rsid w:val="0046603F"/>
    <w:rsid w:val="00466268"/>
    <w:rsid w:val="00466526"/>
    <w:rsid w:val="00466693"/>
    <w:rsid w:val="00466C97"/>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2BFD"/>
    <w:rsid w:val="0049307B"/>
    <w:rsid w:val="00493133"/>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4ED"/>
    <w:rsid w:val="004A150D"/>
    <w:rsid w:val="004A1629"/>
    <w:rsid w:val="004A259A"/>
    <w:rsid w:val="004A25BE"/>
    <w:rsid w:val="004A2673"/>
    <w:rsid w:val="004A2C0C"/>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6AD"/>
    <w:rsid w:val="004A697A"/>
    <w:rsid w:val="004A6C76"/>
    <w:rsid w:val="004A6CFD"/>
    <w:rsid w:val="004A736A"/>
    <w:rsid w:val="004A7AC7"/>
    <w:rsid w:val="004B13FE"/>
    <w:rsid w:val="004B15C4"/>
    <w:rsid w:val="004B1669"/>
    <w:rsid w:val="004B1B97"/>
    <w:rsid w:val="004B1E66"/>
    <w:rsid w:val="004B1FE6"/>
    <w:rsid w:val="004B23E0"/>
    <w:rsid w:val="004B2409"/>
    <w:rsid w:val="004B251B"/>
    <w:rsid w:val="004B262A"/>
    <w:rsid w:val="004B27F6"/>
    <w:rsid w:val="004B296B"/>
    <w:rsid w:val="004B29CA"/>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70C"/>
    <w:rsid w:val="004B7948"/>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A8D"/>
    <w:rsid w:val="004D0C46"/>
    <w:rsid w:val="004D101D"/>
    <w:rsid w:val="004D10F7"/>
    <w:rsid w:val="004D169E"/>
    <w:rsid w:val="004D1800"/>
    <w:rsid w:val="004D18C8"/>
    <w:rsid w:val="004D1A15"/>
    <w:rsid w:val="004D1D7A"/>
    <w:rsid w:val="004D1DB0"/>
    <w:rsid w:val="004D23F8"/>
    <w:rsid w:val="004D282B"/>
    <w:rsid w:val="004D2BC2"/>
    <w:rsid w:val="004D2ECC"/>
    <w:rsid w:val="004D32F3"/>
    <w:rsid w:val="004D34E3"/>
    <w:rsid w:val="004D3C3E"/>
    <w:rsid w:val="004D4077"/>
    <w:rsid w:val="004D4207"/>
    <w:rsid w:val="004D45D3"/>
    <w:rsid w:val="004D4B1A"/>
    <w:rsid w:val="004D4C6F"/>
    <w:rsid w:val="004D4C8E"/>
    <w:rsid w:val="004D4DE0"/>
    <w:rsid w:val="004D4F14"/>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446"/>
    <w:rsid w:val="004E2BDF"/>
    <w:rsid w:val="004E2DDB"/>
    <w:rsid w:val="004E3753"/>
    <w:rsid w:val="004E38EB"/>
    <w:rsid w:val="004E38F6"/>
    <w:rsid w:val="004E3C9F"/>
    <w:rsid w:val="004E3DDD"/>
    <w:rsid w:val="004E40AF"/>
    <w:rsid w:val="004E4320"/>
    <w:rsid w:val="004E4385"/>
    <w:rsid w:val="004E451E"/>
    <w:rsid w:val="004E4845"/>
    <w:rsid w:val="004E4EBB"/>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82F"/>
    <w:rsid w:val="004F592B"/>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1F67"/>
    <w:rsid w:val="00502384"/>
    <w:rsid w:val="005023BB"/>
    <w:rsid w:val="0050298A"/>
    <w:rsid w:val="00502B94"/>
    <w:rsid w:val="00502BB7"/>
    <w:rsid w:val="005030D4"/>
    <w:rsid w:val="00503510"/>
    <w:rsid w:val="005036A2"/>
    <w:rsid w:val="00503AE2"/>
    <w:rsid w:val="00503D93"/>
    <w:rsid w:val="0050477F"/>
    <w:rsid w:val="005048FE"/>
    <w:rsid w:val="00504C4C"/>
    <w:rsid w:val="00504E49"/>
    <w:rsid w:val="00505155"/>
    <w:rsid w:val="005052C6"/>
    <w:rsid w:val="00505723"/>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A30"/>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63D"/>
    <w:rsid w:val="005337A7"/>
    <w:rsid w:val="00533C6B"/>
    <w:rsid w:val="00533FBD"/>
    <w:rsid w:val="005342F5"/>
    <w:rsid w:val="0053446A"/>
    <w:rsid w:val="00534A60"/>
    <w:rsid w:val="00534C49"/>
    <w:rsid w:val="00535078"/>
    <w:rsid w:val="0053546D"/>
    <w:rsid w:val="005354A9"/>
    <w:rsid w:val="00535998"/>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60D"/>
    <w:rsid w:val="005417DF"/>
    <w:rsid w:val="00542117"/>
    <w:rsid w:val="00542408"/>
    <w:rsid w:val="0054269B"/>
    <w:rsid w:val="0054288C"/>
    <w:rsid w:val="00542986"/>
    <w:rsid w:val="00542A2A"/>
    <w:rsid w:val="00542C7A"/>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5AB"/>
    <w:rsid w:val="00547AB8"/>
    <w:rsid w:val="00550604"/>
    <w:rsid w:val="005506FA"/>
    <w:rsid w:val="00550B51"/>
    <w:rsid w:val="00550DDE"/>
    <w:rsid w:val="00550E03"/>
    <w:rsid w:val="00551190"/>
    <w:rsid w:val="0055133C"/>
    <w:rsid w:val="00551B76"/>
    <w:rsid w:val="00551CE2"/>
    <w:rsid w:val="00551D67"/>
    <w:rsid w:val="00551DB9"/>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301D"/>
    <w:rsid w:val="005630CF"/>
    <w:rsid w:val="00564204"/>
    <w:rsid w:val="0056487E"/>
    <w:rsid w:val="00564A33"/>
    <w:rsid w:val="00565134"/>
    <w:rsid w:val="0056580C"/>
    <w:rsid w:val="00565A90"/>
    <w:rsid w:val="00566422"/>
    <w:rsid w:val="00566D6D"/>
    <w:rsid w:val="00567B60"/>
    <w:rsid w:val="00567BA3"/>
    <w:rsid w:val="00567C5B"/>
    <w:rsid w:val="0057004E"/>
    <w:rsid w:val="005704F4"/>
    <w:rsid w:val="0057055F"/>
    <w:rsid w:val="005708CE"/>
    <w:rsid w:val="00570B78"/>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640"/>
    <w:rsid w:val="00580A07"/>
    <w:rsid w:val="00580E6F"/>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6EE0"/>
    <w:rsid w:val="00587F9E"/>
    <w:rsid w:val="005909AD"/>
    <w:rsid w:val="00590CA8"/>
    <w:rsid w:val="00590E36"/>
    <w:rsid w:val="00590F2D"/>
    <w:rsid w:val="00590F70"/>
    <w:rsid w:val="00590F71"/>
    <w:rsid w:val="005917F5"/>
    <w:rsid w:val="00592518"/>
    <w:rsid w:val="005925FD"/>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140"/>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1F3"/>
    <w:rsid w:val="005C2D04"/>
    <w:rsid w:val="005C2EC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399E"/>
    <w:rsid w:val="005D41C6"/>
    <w:rsid w:val="005D4773"/>
    <w:rsid w:val="005D47AB"/>
    <w:rsid w:val="005D4BA3"/>
    <w:rsid w:val="005D4BE7"/>
    <w:rsid w:val="005D4C30"/>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7C7"/>
    <w:rsid w:val="005E494D"/>
    <w:rsid w:val="005E531F"/>
    <w:rsid w:val="005E5380"/>
    <w:rsid w:val="005E54B5"/>
    <w:rsid w:val="005E555E"/>
    <w:rsid w:val="005E57A7"/>
    <w:rsid w:val="005E6049"/>
    <w:rsid w:val="005E63C9"/>
    <w:rsid w:val="005E693D"/>
    <w:rsid w:val="005E6E34"/>
    <w:rsid w:val="005E7267"/>
    <w:rsid w:val="005E72C3"/>
    <w:rsid w:val="005E7759"/>
    <w:rsid w:val="005E78BC"/>
    <w:rsid w:val="005E7E1D"/>
    <w:rsid w:val="005F0181"/>
    <w:rsid w:val="005F01A7"/>
    <w:rsid w:val="005F0403"/>
    <w:rsid w:val="005F044F"/>
    <w:rsid w:val="005F0905"/>
    <w:rsid w:val="005F0C54"/>
    <w:rsid w:val="005F0F5F"/>
    <w:rsid w:val="005F1699"/>
    <w:rsid w:val="005F200A"/>
    <w:rsid w:val="005F25C3"/>
    <w:rsid w:val="005F29F4"/>
    <w:rsid w:val="005F2D82"/>
    <w:rsid w:val="005F2F80"/>
    <w:rsid w:val="005F2F98"/>
    <w:rsid w:val="005F3C6E"/>
    <w:rsid w:val="005F3D4B"/>
    <w:rsid w:val="005F425C"/>
    <w:rsid w:val="005F43CF"/>
    <w:rsid w:val="005F45AA"/>
    <w:rsid w:val="005F4664"/>
    <w:rsid w:val="005F4CDA"/>
    <w:rsid w:val="005F4D03"/>
    <w:rsid w:val="005F5022"/>
    <w:rsid w:val="005F5147"/>
    <w:rsid w:val="005F53C3"/>
    <w:rsid w:val="005F55FC"/>
    <w:rsid w:val="005F5855"/>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88"/>
    <w:rsid w:val="006032E4"/>
    <w:rsid w:val="00603932"/>
    <w:rsid w:val="00603BC9"/>
    <w:rsid w:val="00603E2A"/>
    <w:rsid w:val="006040AB"/>
    <w:rsid w:val="00604193"/>
    <w:rsid w:val="00604377"/>
    <w:rsid w:val="006044A9"/>
    <w:rsid w:val="006046C5"/>
    <w:rsid w:val="00604B8F"/>
    <w:rsid w:val="00604BE2"/>
    <w:rsid w:val="00605298"/>
    <w:rsid w:val="006054AD"/>
    <w:rsid w:val="00605A68"/>
    <w:rsid w:val="00605AB0"/>
    <w:rsid w:val="00605B25"/>
    <w:rsid w:val="006064E4"/>
    <w:rsid w:val="006066BB"/>
    <w:rsid w:val="00606AD6"/>
    <w:rsid w:val="00606B38"/>
    <w:rsid w:val="00606EA2"/>
    <w:rsid w:val="00607030"/>
    <w:rsid w:val="006070B9"/>
    <w:rsid w:val="006070F7"/>
    <w:rsid w:val="006073A3"/>
    <w:rsid w:val="006073D7"/>
    <w:rsid w:val="006075E7"/>
    <w:rsid w:val="00607662"/>
    <w:rsid w:val="00607E18"/>
    <w:rsid w:val="00610C1F"/>
    <w:rsid w:val="0061115D"/>
    <w:rsid w:val="0061125B"/>
    <w:rsid w:val="006112D0"/>
    <w:rsid w:val="0061153C"/>
    <w:rsid w:val="00611EC8"/>
    <w:rsid w:val="0061202A"/>
    <w:rsid w:val="006122D7"/>
    <w:rsid w:val="006123CD"/>
    <w:rsid w:val="006123D3"/>
    <w:rsid w:val="00612607"/>
    <w:rsid w:val="00612DFF"/>
    <w:rsid w:val="00612E37"/>
    <w:rsid w:val="00613154"/>
    <w:rsid w:val="0061335D"/>
    <w:rsid w:val="006135BF"/>
    <w:rsid w:val="0061361C"/>
    <w:rsid w:val="0061384C"/>
    <w:rsid w:val="00614076"/>
    <w:rsid w:val="006141A6"/>
    <w:rsid w:val="006141C6"/>
    <w:rsid w:val="006143E8"/>
    <w:rsid w:val="00614D24"/>
    <w:rsid w:val="00614D4E"/>
    <w:rsid w:val="006157AC"/>
    <w:rsid w:val="00615803"/>
    <w:rsid w:val="006158A2"/>
    <w:rsid w:val="00615CF4"/>
    <w:rsid w:val="00615D13"/>
    <w:rsid w:val="00615E33"/>
    <w:rsid w:val="00616C29"/>
    <w:rsid w:val="00616DAC"/>
    <w:rsid w:val="00616F25"/>
    <w:rsid w:val="00616F57"/>
    <w:rsid w:val="006179A5"/>
    <w:rsid w:val="00617EE0"/>
    <w:rsid w:val="00617EE4"/>
    <w:rsid w:val="006201F3"/>
    <w:rsid w:val="006203EC"/>
    <w:rsid w:val="00620A1C"/>
    <w:rsid w:val="00620A2B"/>
    <w:rsid w:val="00620B76"/>
    <w:rsid w:val="00620EA7"/>
    <w:rsid w:val="0062175A"/>
    <w:rsid w:val="00621D05"/>
    <w:rsid w:val="006224BC"/>
    <w:rsid w:val="00622718"/>
    <w:rsid w:val="00622815"/>
    <w:rsid w:val="00622CCD"/>
    <w:rsid w:val="006234BC"/>
    <w:rsid w:val="00623670"/>
    <w:rsid w:val="006238AF"/>
    <w:rsid w:val="00624404"/>
    <w:rsid w:val="00624511"/>
    <w:rsid w:val="006247BD"/>
    <w:rsid w:val="00624D92"/>
    <w:rsid w:val="00624D9B"/>
    <w:rsid w:val="00624E2A"/>
    <w:rsid w:val="0062522C"/>
    <w:rsid w:val="0062523B"/>
    <w:rsid w:val="006252A2"/>
    <w:rsid w:val="006256B8"/>
    <w:rsid w:val="00625996"/>
    <w:rsid w:val="00625EC3"/>
    <w:rsid w:val="00625ECE"/>
    <w:rsid w:val="006260D0"/>
    <w:rsid w:val="006264EF"/>
    <w:rsid w:val="00626542"/>
    <w:rsid w:val="00626712"/>
    <w:rsid w:val="00626BC5"/>
    <w:rsid w:val="00626E43"/>
    <w:rsid w:val="00627253"/>
    <w:rsid w:val="00627F11"/>
    <w:rsid w:val="00630372"/>
    <w:rsid w:val="0063094A"/>
    <w:rsid w:val="00630D32"/>
    <w:rsid w:val="0063104F"/>
    <w:rsid w:val="00631DD1"/>
    <w:rsid w:val="00631E70"/>
    <w:rsid w:val="00632252"/>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499"/>
    <w:rsid w:val="0063749E"/>
    <w:rsid w:val="006374BD"/>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41DD"/>
    <w:rsid w:val="00644435"/>
    <w:rsid w:val="00644BFA"/>
    <w:rsid w:val="00644FD3"/>
    <w:rsid w:val="0064518D"/>
    <w:rsid w:val="0064541F"/>
    <w:rsid w:val="006455B2"/>
    <w:rsid w:val="00645675"/>
    <w:rsid w:val="00645C27"/>
    <w:rsid w:val="00645D5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8B6"/>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347"/>
    <w:rsid w:val="006734B8"/>
    <w:rsid w:val="00673501"/>
    <w:rsid w:val="00673653"/>
    <w:rsid w:val="00673CAE"/>
    <w:rsid w:val="00673DB7"/>
    <w:rsid w:val="00674026"/>
    <w:rsid w:val="006746BA"/>
    <w:rsid w:val="00675144"/>
    <w:rsid w:val="0067549A"/>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B40"/>
    <w:rsid w:val="00684BA2"/>
    <w:rsid w:val="00684F60"/>
    <w:rsid w:val="0068686B"/>
    <w:rsid w:val="006869C9"/>
    <w:rsid w:val="00686A58"/>
    <w:rsid w:val="006873B6"/>
    <w:rsid w:val="0068766C"/>
    <w:rsid w:val="0069050E"/>
    <w:rsid w:val="00690B93"/>
    <w:rsid w:val="00690BAA"/>
    <w:rsid w:val="00690FEB"/>
    <w:rsid w:val="006910AB"/>
    <w:rsid w:val="0069117F"/>
    <w:rsid w:val="00691201"/>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7EB"/>
    <w:rsid w:val="006A0845"/>
    <w:rsid w:val="006A0B27"/>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5C0D"/>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099"/>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18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0604"/>
    <w:rsid w:val="006D133C"/>
    <w:rsid w:val="006D1C39"/>
    <w:rsid w:val="006D1E35"/>
    <w:rsid w:val="006D2321"/>
    <w:rsid w:val="006D2491"/>
    <w:rsid w:val="006D2777"/>
    <w:rsid w:val="006D2B86"/>
    <w:rsid w:val="006D306A"/>
    <w:rsid w:val="006D335B"/>
    <w:rsid w:val="006D342D"/>
    <w:rsid w:val="006D3482"/>
    <w:rsid w:val="006D3F39"/>
    <w:rsid w:val="006D42CD"/>
    <w:rsid w:val="006D43AD"/>
    <w:rsid w:val="006D452D"/>
    <w:rsid w:val="006D4582"/>
    <w:rsid w:val="006D4781"/>
    <w:rsid w:val="006D4890"/>
    <w:rsid w:val="006D4940"/>
    <w:rsid w:val="006D4C4B"/>
    <w:rsid w:val="006D5175"/>
    <w:rsid w:val="006D566B"/>
    <w:rsid w:val="006D5711"/>
    <w:rsid w:val="006D5AE1"/>
    <w:rsid w:val="006D6782"/>
    <w:rsid w:val="006D707B"/>
    <w:rsid w:val="006D7764"/>
    <w:rsid w:val="006D7918"/>
    <w:rsid w:val="006D7963"/>
    <w:rsid w:val="006D79D2"/>
    <w:rsid w:val="006D79DA"/>
    <w:rsid w:val="006E0536"/>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5A16"/>
    <w:rsid w:val="006E6655"/>
    <w:rsid w:val="006E66FB"/>
    <w:rsid w:val="006E692F"/>
    <w:rsid w:val="006E6CDE"/>
    <w:rsid w:val="006E70EE"/>
    <w:rsid w:val="006E72A9"/>
    <w:rsid w:val="006E7A7F"/>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CC3"/>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8AF"/>
    <w:rsid w:val="00703E0E"/>
    <w:rsid w:val="00703F6F"/>
    <w:rsid w:val="0070418B"/>
    <w:rsid w:val="0070419F"/>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C7C"/>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1024"/>
    <w:rsid w:val="0072111B"/>
    <w:rsid w:val="0072150D"/>
    <w:rsid w:val="00721FDA"/>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6CB"/>
    <w:rsid w:val="00725F82"/>
    <w:rsid w:val="00725F92"/>
    <w:rsid w:val="00726066"/>
    <w:rsid w:val="00726807"/>
    <w:rsid w:val="007271E1"/>
    <w:rsid w:val="00727B36"/>
    <w:rsid w:val="00730000"/>
    <w:rsid w:val="007302DA"/>
    <w:rsid w:val="00730414"/>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3E"/>
    <w:rsid w:val="007343A6"/>
    <w:rsid w:val="007345FB"/>
    <w:rsid w:val="007346D8"/>
    <w:rsid w:val="00734A1C"/>
    <w:rsid w:val="00734B6D"/>
    <w:rsid w:val="00734DD2"/>
    <w:rsid w:val="00734DEB"/>
    <w:rsid w:val="00735171"/>
    <w:rsid w:val="00735726"/>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343"/>
    <w:rsid w:val="00742462"/>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6757"/>
    <w:rsid w:val="007467E7"/>
    <w:rsid w:val="00746B1D"/>
    <w:rsid w:val="00746BE3"/>
    <w:rsid w:val="00746FC9"/>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54"/>
    <w:rsid w:val="007522C7"/>
    <w:rsid w:val="00752583"/>
    <w:rsid w:val="007525CA"/>
    <w:rsid w:val="007526A1"/>
    <w:rsid w:val="0075274B"/>
    <w:rsid w:val="007527FD"/>
    <w:rsid w:val="00752AE2"/>
    <w:rsid w:val="00752F2B"/>
    <w:rsid w:val="00752F8F"/>
    <w:rsid w:val="007531F8"/>
    <w:rsid w:val="00753380"/>
    <w:rsid w:val="0075349E"/>
    <w:rsid w:val="007536AE"/>
    <w:rsid w:val="007536C1"/>
    <w:rsid w:val="00753881"/>
    <w:rsid w:val="00753971"/>
    <w:rsid w:val="00753A5D"/>
    <w:rsid w:val="00753C02"/>
    <w:rsid w:val="00753E22"/>
    <w:rsid w:val="00754075"/>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240"/>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73A"/>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2FD"/>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D75"/>
    <w:rsid w:val="00770E08"/>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41"/>
    <w:rsid w:val="00780FE6"/>
    <w:rsid w:val="0078109D"/>
    <w:rsid w:val="007813E3"/>
    <w:rsid w:val="007818F8"/>
    <w:rsid w:val="00781B97"/>
    <w:rsid w:val="00782259"/>
    <w:rsid w:val="00782473"/>
    <w:rsid w:val="0078287B"/>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23C"/>
    <w:rsid w:val="00786AE3"/>
    <w:rsid w:val="00786BB1"/>
    <w:rsid w:val="007878D3"/>
    <w:rsid w:val="0079036A"/>
    <w:rsid w:val="0079038F"/>
    <w:rsid w:val="00790405"/>
    <w:rsid w:val="00790A12"/>
    <w:rsid w:val="00790AFD"/>
    <w:rsid w:val="00790B19"/>
    <w:rsid w:val="00790BE7"/>
    <w:rsid w:val="00790F90"/>
    <w:rsid w:val="00791787"/>
    <w:rsid w:val="00791ACA"/>
    <w:rsid w:val="00791C37"/>
    <w:rsid w:val="00792092"/>
    <w:rsid w:val="007922C6"/>
    <w:rsid w:val="00792FA0"/>
    <w:rsid w:val="007930EE"/>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3F"/>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25"/>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B6D"/>
    <w:rsid w:val="007B3E80"/>
    <w:rsid w:val="007B41A4"/>
    <w:rsid w:val="007B4239"/>
    <w:rsid w:val="007B485A"/>
    <w:rsid w:val="007B4A99"/>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5110"/>
    <w:rsid w:val="007C5E5D"/>
    <w:rsid w:val="007C6111"/>
    <w:rsid w:val="007C6284"/>
    <w:rsid w:val="007C6594"/>
    <w:rsid w:val="007C6608"/>
    <w:rsid w:val="007C6762"/>
    <w:rsid w:val="007C6A3B"/>
    <w:rsid w:val="007C785C"/>
    <w:rsid w:val="007D0030"/>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D57"/>
    <w:rsid w:val="007D4EB4"/>
    <w:rsid w:val="007D501C"/>
    <w:rsid w:val="007D5194"/>
    <w:rsid w:val="007D5B6D"/>
    <w:rsid w:val="007D5C06"/>
    <w:rsid w:val="007D6265"/>
    <w:rsid w:val="007D63C3"/>
    <w:rsid w:val="007D640D"/>
    <w:rsid w:val="007D66F3"/>
    <w:rsid w:val="007D68C0"/>
    <w:rsid w:val="007D69A5"/>
    <w:rsid w:val="007D69D3"/>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22BF"/>
    <w:rsid w:val="007E24C9"/>
    <w:rsid w:val="007E2524"/>
    <w:rsid w:val="007E289E"/>
    <w:rsid w:val="007E2AC1"/>
    <w:rsid w:val="007E2D26"/>
    <w:rsid w:val="007E3553"/>
    <w:rsid w:val="007E3927"/>
    <w:rsid w:val="007E3A95"/>
    <w:rsid w:val="007E3BCD"/>
    <w:rsid w:val="007E3FB4"/>
    <w:rsid w:val="007E4071"/>
    <w:rsid w:val="007E44BD"/>
    <w:rsid w:val="007E455B"/>
    <w:rsid w:val="007E46E3"/>
    <w:rsid w:val="007E4975"/>
    <w:rsid w:val="007E4A7D"/>
    <w:rsid w:val="007E4C21"/>
    <w:rsid w:val="007E5B7A"/>
    <w:rsid w:val="007E5D36"/>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3045"/>
    <w:rsid w:val="007F304B"/>
    <w:rsid w:val="007F3744"/>
    <w:rsid w:val="007F39CE"/>
    <w:rsid w:val="007F3ACC"/>
    <w:rsid w:val="007F3DC9"/>
    <w:rsid w:val="007F3DE7"/>
    <w:rsid w:val="007F3DF1"/>
    <w:rsid w:val="007F44D3"/>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0D8"/>
    <w:rsid w:val="0080074E"/>
    <w:rsid w:val="008009FC"/>
    <w:rsid w:val="00800D8A"/>
    <w:rsid w:val="00800FFA"/>
    <w:rsid w:val="0080147F"/>
    <w:rsid w:val="00801582"/>
    <w:rsid w:val="00801696"/>
    <w:rsid w:val="00801939"/>
    <w:rsid w:val="00801EAC"/>
    <w:rsid w:val="0080243C"/>
    <w:rsid w:val="008024B9"/>
    <w:rsid w:val="008028DD"/>
    <w:rsid w:val="00803051"/>
    <w:rsid w:val="00803136"/>
    <w:rsid w:val="00803400"/>
    <w:rsid w:val="00803CF1"/>
    <w:rsid w:val="00804011"/>
    <w:rsid w:val="0080432C"/>
    <w:rsid w:val="00804440"/>
    <w:rsid w:val="00804C4F"/>
    <w:rsid w:val="008051D0"/>
    <w:rsid w:val="00805BDC"/>
    <w:rsid w:val="00805EB6"/>
    <w:rsid w:val="008062B3"/>
    <w:rsid w:val="00806636"/>
    <w:rsid w:val="008066FF"/>
    <w:rsid w:val="00806712"/>
    <w:rsid w:val="00806766"/>
    <w:rsid w:val="0080680B"/>
    <w:rsid w:val="00806C43"/>
    <w:rsid w:val="00806FAB"/>
    <w:rsid w:val="00807393"/>
    <w:rsid w:val="008073D5"/>
    <w:rsid w:val="0080797F"/>
    <w:rsid w:val="00807B5B"/>
    <w:rsid w:val="00807B71"/>
    <w:rsid w:val="00807BCD"/>
    <w:rsid w:val="00807CF7"/>
    <w:rsid w:val="008102DD"/>
    <w:rsid w:val="008109DD"/>
    <w:rsid w:val="00810B39"/>
    <w:rsid w:val="0081101D"/>
    <w:rsid w:val="0081104D"/>
    <w:rsid w:val="008110E5"/>
    <w:rsid w:val="0081113E"/>
    <w:rsid w:val="00811690"/>
    <w:rsid w:val="00811752"/>
    <w:rsid w:val="008117D5"/>
    <w:rsid w:val="00811A18"/>
    <w:rsid w:val="00811BF2"/>
    <w:rsid w:val="00811E4B"/>
    <w:rsid w:val="00811F06"/>
    <w:rsid w:val="0081216E"/>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01"/>
    <w:rsid w:val="008149BE"/>
    <w:rsid w:val="00814BB9"/>
    <w:rsid w:val="00814DF0"/>
    <w:rsid w:val="00815167"/>
    <w:rsid w:val="008153AE"/>
    <w:rsid w:val="008156D1"/>
    <w:rsid w:val="0081581E"/>
    <w:rsid w:val="00815837"/>
    <w:rsid w:val="0081631C"/>
    <w:rsid w:val="00816898"/>
    <w:rsid w:val="00816ADB"/>
    <w:rsid w:val="008173CC"/>
    <w:rsid w:val="00817881"/>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40"/>
    <w:rsid w:val="00826274"/>
    <w:rsid w:val="008264F1"/>
    <w:rsid w:val="008269BC"/>
    <w:rsid w:val="00826B6E"/>
    <w:rsid w:val="00826B86"/>
    <w:rsid w:val="00826D4F"/>
    <w:rsid w:val="00827242"/>
    <w:rsid w:val="008274CD"/>
    <w:rsid w:val="008274D6"/>
    <w:rsid w:val="00827941"/>
    <w:rsid w:val="00827DF7"/>
    <w:rsid w:val="00830543"/>
    <w:rsid w:val="008306D9"/>
    <w:rsid w:val="0083072B"/>
    <w:rsid w:val="00830816"/>
    <w:rsid w:val="00830B42"/>
    <w:rsid w:val="00830CE7"/>
    <w:rsid w:val="00830D9C"/>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7956"/>
    <w:rsid w:val="00837C19"/>
    <w:rsid w:val="00840019"/>
    <w:rsid w:val="0084067F"/>
    <w:rsid w:val="0084096F"/>
    <w:rsid w:val="00840ACA"/>
    <w:rsid w:val="00840C52"/>
    <w:rsid w:val="00840D6F"/>
    <w:rsid w:val="00841626"/>
    <w:rsid w:val="008416C7"/>
    <w:rsid w:val="008417D1"/>
    <w:rsid w:val="00841C09"/>
    <w:rsid w:val="00841E16"/>
    <w:rsid w:val="00841F58"/>
    <w:rsid w:val="00841F9C"/>
    <w:rsid w:val="0084213A"/>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772"/>
    <w:rsid w:val="00851A6E"/>
    <w:rsid w:val="00851BDC"/>
    <w:rsid w:val="00851D58"/>
    <w:rsid w:val="00851F79"/>
    <w:rsid w:val="00851FFC"/>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0A8E"/>
    <w:rsid w:val="0086117F"/>
    <w:rsid w:val="008611CD"/>
    <w:rsid w:val="008614CF"/>
    <w:rsid w:val="0086176F"/>
    <w:rsid w:val="00861836"/>
    <w:rsid w:val="0086199A"/>
    <w:rsid w:val="00862155"/>
    <w:rsid w:val="008627E1"/>
    <w:rsid w:val="00862F19"/>
    <w:rsid w:val="00863044"/>
    <w:rsid w:val="0086310B"/>
    <w:rsid w:val="008631E3"/>
    <w:rsid w:val="00863825"/>
    <w:rsid w:val="0086384E"/>
    <w:rsid w:val="00863E96"/>
    <w:rsid w:val="00863EE2"/>
    <w:rsid w:val="0086479A"/>
    <w:rsid w:val="008647F3"/>
    <w:rsid w:val="0086487E"/>
    <w:rsid w:val="0086506C"/>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8A"/>
    <w:rsid w:val="00870095"/>
    <w:rsid w:val="0087026D"/>
    <w:rsid w:val="0087045C"/>
    <w:rsid w:val="00870930"/>
    <w:rsid w:val="00870B5F"/>
    <w:rsid w:val="00871003"/>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850"/>
    <w:rsid w:val="008749FA"/>
    <w:rsid w:val="00874A61"/>
    <w:rsid w:val="00874ED4"/>
    <w:rsid w:val="0087508C"/>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06B"/>
    <w:rsid w:val="00877329"/>
    <w:rsid w:val="00877620"/>
    <w:rsid w:val="008777A4"/>
    <w:rsid w:val="00877F12"/>
    <w:rsid w:val="00880438"/>
    <w:rsid w:val="00880B6B"/>
    <w:rsid w:val="008812BB"/>
    <w:rsid w:val="00881433"/>
    <w:rsid w:val="00881480"/>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BB6"/>
    <w:rsid w:val="008861F5"/>
    <w:rsid w:val="008867BB"/>
    <w:rsid w:val="00886AE4"/>
    <w:rsid w:val="00886C1E"/>
    <w:rsid w:val="00886D0B"/>
    <w:rsid w:val="0088708E"/>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EE9"/>
    <w:rsid w:val="008A7F6F"/>
    <w:rsid w:val="008B047F"/>
    <w:rsid w:val="008B071C"/>
    <w:rsid w:val="008B09EE"/>
    <w:rsid w:val="008B1043"/>
    <w:rsid w:val="008B1130"/>
    <w:rsid w:val="008B1578"/>
    <w:rsid w:val="008B18CE"/>
    <w:rsid w:val="008B1B90"/>
    <w:rsid w:val="008B20B2"/>
    <w:rsid w:val="008B2509"/>
    <w:rsid w:val="008B269F"/>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081"/>
    <w:rsid w:val="008C3279"/>
    <w:rsid w:val="008C33B6"/>
    <w:rsid w:val="008C3D15"/>
    <w:rsid w:val="008C3FF6"/>
    <w:rsid w:val="008C44F2"/>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135"/>
    <w:rsid w:val="008D1464"/>
    <w:rsid w:val="008D14B3"/>
    <w:rsid w:val="008D1BD1"/>
    <w:rsid w:val="008D1CA0"/>
    <w:rsid w:val="008D1E90"/>
    <w:rsid w:val="008D20D3"/>
    <w:rsid w:val="008D276E"/>
    <w:rsid w:val="008D2E32"/>
    <w:rsid w:val="008D2E74"/>
    <w:rsid w:val="008D35CD"/>
    <w:rsid w:val="008D44F7"/>
    <w:rsid w:val="008D4C63"/>
    <w:rsid w:val="008D4C85"/>
    <w:rsid w:val="008D4E04"/>
    <w:rsid w:val="008D50BB"/>
    <w:rsid w:val="008D5541"/>
    <w:rsid w:val="008D5C81"/>
    <w:rsid w:val="008D5EBF"/>
    <w:rsid w:val="008D6193"/>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78E"/>
    <w:rsid w:val="008E38BF"/>
    <w:rsid w:val="008E3F0E"/>
    <w:rsid w:val="008E42F8"/>
    <w:rsid w:val="008E45B9"/>
    <w:rsid w:val="008E45E9"/>
    <w:rsid w:val="008E54D5"/>
    <w:rsid w:val="008E559B"/>
    <w:rsid w:val="008E5771"/>
    <w:rsid w:val="008E5B93"/>
    <w:rsid w:val="008E6A1E"/>
    <w:rsid w:val="008E6BAB"/>
    <w:rsid w:val="008E6CB7"/>
    <w:rsid w:val="008E7159"/>
    <w:rsid w:val="008E793F"/>
    <w:rsid w:val="008E7DFA"/>
    <w:rsid w:val="008E7E38"/>
    <w:rsid w:val="008F0296"/>
    <w:rsid w:val="008F05F1"/>
    <w:rsid w:val="008F081C"/>
    <w:rsid w:val="008F110C"/>
    <w:rsid w:val="008F11C6"/>
    <w:rsid w:val="008F137A"/>
    <w:rsid w:val="008F15D9"/>
    <w:rsid w:val="008F1A87"/>
    <w:rsid w:val="008F2545"/>
    <w:rsid w:val="008F25C7"/>
    <w:rsid w:val="008F2817"/>
    <w:rsid w:val="008F2A83"/>
    <w:rsid w:val="008F3218"/>
    <w:rsid w:val="008F374E"/>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228"/>
    <w:rsid w:val="008F6908"/>
    <w:rsid w:val="008F694A"/>
    <w:rsid w:val="008F6B17"/>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2230"/>
    <w:rsid w:val="00902244"/>
    <w:rsid w:val="0090243E"/>
    <w:rsid w:val="009025E9"/>
    <w:rsid w:val="00903079"/>
    <w:rsid w:val="009031AC"/>
    <w:rsid w:val="0090374B"/>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842"/>
    <w:rsid w:val="00907A79"/>
    <w:rsid w:val="00907D5B"/>
    <w:rsid w:val="00907ECC"/>
    <w:rsid w:val="00907F3E"/>
    <w:rsid w:val="00910333"/>
    <w:rsid w:val="00910489"/>
    <w:rsid w:val="00910611"/>
    <w:rsid w:val="00910D61"/>
    <w:rsid w:val="00910EF9"/>
    <w:rsid w:val="00911302"/>
    <w:rsid w:val="00911465"/>
    <w:rsid w:val="00911711"/>
    <w:rsid w:val="009118F9"/>
    <w:rsid w:val="00911BF0"/>
    <w:rsid w:val="00912281"/>
    <w:rsid w:val="0091292C"/>
    <w:rsid w:val="00912D26"/>
    <w:rsid w:val="00913614"/>
    <w:rsid w:val="009137FC"/>
    <w:rsid w:val="00913977"/>
    <w:rsid w:val="00913C63"/>
    <w:rsid w:val="00913DC7"/>
    <w:rsid w:val="00913FA0"/>
    <w:rsid w:val="00914077"/>
    <w:rsid w:val="00914203"/>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36FC"/>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BC8"/>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2CE6"/>
    <w:rsid w:val="0093336C"/>
    <w:rsid w:val="009334D3"/>
    <w:rsid w:val="009335CA"/>
    <w:rsid w:val="00933951"/>
    <w:rsid w:val="00933E43"/>
    <w:rsid w:val="0093408C"/>
    <w:rsid w:val="00934469"/>
    <w:rsid w:val="00934643"/>
    <w:rsid w:val="00934780"/>
    <w:rsid w:val="009348A1"/>
    <w:rsid w:val="00934B99"/>
    <w:rsid w:val="00934ED1"/>
    <w:rsid w:val="00935493"/>
    <w:rsid w:val="009356A2"/>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0FE"/>
    <w:rsid w:val="009423D8"/>
    <w:rsid w:val="009425F9"/>
    <w:rsid w:val="00942FC0"/>
    <w:rsid w:val="009435B6"/>
    <w:rsid w:val="0094373F"/>
    <w:rsid w:val="0094376E"/>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50041"/>
    <w:rsid w:val="009509FD"/>
    <w:rsid w:val="00950CE7"/>
    <w:rsid w:val="00951AE4"/>
    <w:rsid w:val="00951E22"/>
    <w:rsid w:val="009520DF"/>
    <w:rsid w:val="009527DC"/>
    <w:rsid w:val="00952885"/>
    <w:rsid w:val="00952CA4"/>
    <w:rsid w:val="00953349"/>
    <w:rsid w:val="00953492"/>
    <w:rsid w:val="00953A66"/>
    <w:rsid w:val="00953AF3"/>
    <w:rsid w:val="00954A06"/>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93C"/>
    <w:rsid w:val="00957CAF"/>
    <w:rsid w:val="00957D0A"/>
    <w:rsid w:val="00957D56"/>
    <w:rsid w:val="00960286"/>
    <w:rsid w:val="00960533"/>
    <w:rsid w:val="00960746"/>
    <w:rsid w:val="00960888"/>
    <w:rsid w:val="009609EE"/>
    <w:rsid w:val="00960E77"/>
    <w:rsid w:val="00961311"/>
    <w:rsid w:val="00961639"/>
    <w:rsid w:val="00961651"/>
    <w:rsid w:val="00961B6C"/>
    <w:rsid w:val="00961BC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763"/>
    <w:rsid w:val="00964D2B"/>
    <w:rsid w:val="00964D83"/>
    <w:rsid w:val="00965286"/>
    <w:rsid w:val="00965439"/>
    <w:rsid w:val="009656D8"/>
    <w:rsid w:val="009659B5"/>
    <w:rsid w:val="009659E8"/>
    <w:rsid w:val="00965B09"/>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185"/>
    <w:rsid w:val="009732AB"/>
    <w:rsid w:val="0097342C"/>
    <w:rsid w:val="00974113"/>
    <w:rsid w:val="0097666D"/>
    <w:rsid w:val="00976DAC"/>
    <w:rsid w:val="00977D86"/>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FE"/>
    <w:rsid w:val="00997536"/>
    <w:rsid w:val="00997957"/>
    <w:rsid w:val="00997B3C"/>
    <w:rsid w:val="009A0249"/>
    <w:rsid w:val="009A03CA"/>
    <w:rsid w:val="009A0411"/>
    <w:rsid w:val="009A0427"/>
    <w:rsid w:val="009A0451"/>
    <w:rsid w:val="009A0550"/>
    <w:rsid w:val="009A067B"/>
    <w:rsid w:val="009A0733"/>
    <w:rsid w:val="009A099D"/>
    <w:rsid w:val="009A0EB2"/>
    <w:rsid w:val="009A1483"/>
    <w:rsid w:val="009A167C"/>
    <w:rsid w:val="009A17DE"/>
    <w:rsid w:val="009A1BD5"/>
    <w:rsid w:val="009A21D3"/>
    <w:rsid w:val="009A23F1"/>
    <w:rsid w:val="009A24C4"/>
    <w:rsid w:val="009A2D35"/>
    <w:rsid w:val="009A30FD"/>
    <w:rsid w:val="009A336C"/>
    <w:rsid w:val="009A3461"/>
    <w:rsid w:val="009A3467"/>
    <w:rsid w:val="009A38D8"/>
    <w:rsid w:val="009A39E3"/>
    <w:rsid w:val="009A4072"/>
    <w:rsid w:val="009A45D3"/>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194"/>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72"/>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1D1E"/>
    <w:rsid w:val="009D214A"/>
    <w:rsid w:val="009D2195"/>
    <w:rsid w:val="009D2277"/>
    <w:rsid w:val="009D240C"/>
    <w:rsid w:val="009D254E"/>
    <w:rsid w:val="009D2576"/>
    <w:rsid w:val="009D26DF"/>
    <w:rsid w:val="009D301C"/>
    <w:rsid w:val="009D31BB"/>
    <w:rsid w:val="009D33B2"/>
    <w:rsid w:val="009D3654"/>
    <w:rsid w:val="009D3778"/>
    <w:rsid w:val="009D3EF2"/>
    <w:rsid w:val="009D48DA"/>
    <w:rsid w:val="009D4E77"/>
    <w:rsid w:val="009D506F"/>
    <w:rsid w:val="009D51CD"/>
    <w:rsid w:val="009D5453"/>
    <w:rsid w:val="009D57A6"/>
    <w:rsid w:val="009D5B40"/>
    <w:rsid w:val="009D5ED6"/>
    <w:rsid w:val="009D60EF"/>
    <w:rsid w:val="009D612A"/>
    <w:rsid w:val="009D668B"/>
    <w:rsid w:val="009D66E2"/>
    <w:rsid w:val="009D70A9"/>
    <w:rsid w:val="009D710A"/>
    <w:rsid w:val="009D75B8"/>
    <w:rsid w:val="009D7624"/>
    <w:rsid w:val="009E00F3"/>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869"/>
    <w:rsid w:val="009F4BED"/>
    <w:rsid w:val="009F505E"/>
    <w:rsid w:val="009F5694"/>
    <w:rsid w:val="009F569D"/>
    <w:rsid w:val="009F5944"/>
    <w:rsid w:val="009F5A2A"/>
    <w:rsid w:val="009F6619"/>
    <w:rsid w:val="009F66A0"/>
    <w:rsid w:val="009F690C"/>
    <w:rsid w:val="009F6E3A"/>
    <w:rsid w:val="009F6FED"/>
    <w:rsid w:val="009F72FA"/>
    <w:rsid w:val="009F757C"/>
    <w:rsid w:val="009F77B1"/>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BE8"/>
    <w:rsid w:val="00A03516"/>
    <w:rsid w:val="00A03A0C"/>
    <w:rsid w:val="00A0472C"/>
    <w:rsid w:val="00A049C1"/>
    <w:rsid w:val="00A04C9A"/>
    <w:rsid w:val="00A052E7"/>
    <w:rsid w:val="00A05821"/>
    <w:rsid w:val="00A05DFB"/>
    <w:rsid w:val="00A06460"/>
    <w:rsid w:val="00A06DCB"/>
    <w:rsid w:val="00A06E73"/>
    <w:rsid w:val="00A06F93"/>
    <w:rsid w:val="00A070DA"/>
    <w:rsid w:val="00A074BA"/>
    <w:rsid w:val="00A0778F"/>
    <w:rsid w:val="00A07E66"/>
    <w:rsid w:val="00A1001A"/>
    <w:rsid w:val="00A10082"/>
    <w:rsid w:val="00A1013B"/>
    <w:rsid w:val="00A101FF"/>
    <w:rsid w:val="00A10568"/>
    <w:rsid w:val="00A10931"/>
    <w:rsid w:val="00A10C64"/>
    <w:rsid w:val="00A10C7C"/>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9BE"/>
    <w:rsid w:val="00A21EF6"/>
    <w:rsid w:val="00A2248E"/>
    <w:rsid w:val="00A2268C"/>
    <w:rsid w:val="00A226BC"/>
    <w:rsid w:val="00A231B6"/>
    <w:rsid w:val="00A23221"/>
    <w:rsid w:val="00A2359B"/>
    <w:rsid w:val="00A2389A"/>
    <w:rsid w:val="00A23BAD"/>
    <w:rsid w:val="00A23D48"/>
    <w:rsid w:val="00A2400F"/>
    <w:rsid w:val="00A240EB"/>
    <w:rsid w:val="00A2435B"/>
    <w:rsid w:val="00A24528"/>
    <w:rsid w:val="00A245C4"/>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63"/>
    <w:rsid w:val="00A33D88"/>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3CAD"/>
    <w:rsid w:val="00A44856"/>
    <w:rsid w:val="00A448EE"/>
    <w:rsid w:val="00A44993"/>
    <w:rsid w:val="00A44FEA"/>
    <w:rsid w:val="00A45166"/>
    <w:rsid w:val="00A4532D"/>
    <w:rsid w:val="00A4537B"/>
    <w:rsid w:val="00A457E7"/>
    <w:rsid w:val="00A45C53"/>
    <w:rsid w:val="00A45CD1"/>
    <w:rsid w:val="00A45D00"/>
    <w:rsid w:val="00A45D21"/>
    <w:rsid w:val="00A46170"/>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A30"/>
    <w:rsid w:val="00A5703C"/>
    <w:rsid w:val="00A578F0"/>
    <w:rsid w:val="00A57D4C"/>
    <w:rsid w:val="00A57E34"/>
    <w:rsid w:val="00A57FF7"/>
    <w:rsid w:val="00A600CC"/>
    <w:rsid w:val="00A601BB"/>
    <w:rsid w:val="00A60413"/>
    <w:rsid w:val="00A604EE"/>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4C7"/>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853"/>
    <w:rsid w:val="00A7391A"/>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3D5"/>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217C"/>
    <w:rsid w:val="00A92AB8"/>
    <w:rsid w:val="00A92E09"/>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36"/>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279"/>
    <w:rsid w:val="00AA238E"/>
    <w:rsid w:val="00AA2536"/>
    <w:rsid w:val="00AA27B3"/>
    <w:rsid w:val="00AA2ACE"/>
    <w:rsid w:val="00AA2E97"/>
    <w:rsid w:val="00AA347A"/>
    <w:rsid w:val="00AA3AB6"/>
    <w:rsid w:val="00AA3EFA"/>
    <w:rsid w:val="00AA42FB"/>
    <w:rsid w:val="00AA4960"/>
    <w:rsid w:val="00AA49A0"/>
    <w:rsid w:val="00AA4D12"/>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34"/>
    <w:rsid w:val="00AB2045"/>
    <w:rsid w:val="00AB21A2"/>
    <w:rsid w:val="00AB21FA"/>
    <w:rsid w:val="00AB2229"/>
    <w:rsid w:val="00AB264E"/>
    <w:rsid w:val="00AB2869"/>
    <w:rsid w:val="00AB2F5E"/>
    <w:rsid w:val="00AB30D5"/>
    <w:rsid w:val="00AB3203"/>
    <w:rsid w:val="00AB3282"/>
    <w:rsid w:val="00AB330B"/>
    <w:rsid w:val="00AB3699"/>
    <w:rsid w:val="00AB3B05"/>
    <w:rsid w:val="00AB3EA8"/>
    <w:rsid w:val="00AB4250"/>
    <w:rsid w:val="00AB4339"/>
    <w:rsid w:val="00AB47B5"/>
    <w:rsid w:val="00AB4865"/>
    <w:rsid w:val="00AB4A51"/>
    <w:rsid w:val="00AB4C44"/>
    <w:rsid w:val="00AB4D2A"/>
    <w:rsid w:val="00AB5A53"/>
    <w:rsid w:val="00AB5A98"/>
    <w:rsid w:val="00AB653E"/>
    <w:rsid w:val="00AB6F41"/>
    <w:rsid w:val="00AC0119"/>
    <w:rsid w:val="00AC0750"/>
    <w:rsid w:val="00AC0757"/>
    <w:rsid w:val="00AC0CFA"/>
    <w:rsid w:val="00AC0D3A"/>
    <w:rsid w:val="00AC0E3E"/>
    <w:rsid w:val="00AC0E9F"/>
    <w:rsid w:val="00AC0F32"/>
    <w:rsid w:val="00AC1282"/>
    <w:rsid w:val="00AC1839"/>
    <w:rsid w:val="00AC1A4E"/>
    <w:rsid w:val="00AC1F57"/>
    <w:rsid w:val="00AC20AD"/>
    <w:rsid w:val="00AC22FB"/>
    <w:rsid w:val="00AC238C"/>
    <w:rsid w:val="00AC3078"/>
    <w:rsid w:val="00AC31C0"/>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7191"/>
    <w:rsid w:val="00AD733A"/>
    <w:rsid w:val="00AD741B"/>
    <w:rsid w:val="00AD7755"/>
    <w:rsid w:val="00AD7A23"/>
    <w:rsid w:val="00AD7C8B"/>
    <w:rsid w:val="00AE0042"/>
    <w:rsid w:val="00AE0274"/>
    <w:rsid w:val="00AE02B8"/>
    <w:rsid w:val="00AE04EB"/>
    <w:rsid w:val="00AE060C"/>
    <w:rsid w:val="00AE070F"/>
    <w:rsid w:val="00AE071B"/>
    <w:rsid w:val="00AE08FC"/>
    <w:rsid w:val="00AE1403"/>
    <w:rsid w:val="00AE148B"/>
    <w:rsid w:val="00AE15FB"/>
    <w:rsid w:val="00AE18CD"/>
    <w:rsid w:val="00AE191A"/>
    <w:rsid w:val="00AE21B4"/>
    <w:rsid w:val="00AE220D"/>
    <w:rsid w:val="00AE246C"/>
    <w:rsid w:val="00AE2630"/>
    <w:rsid w:val="00AE2C71"/>
    <w:rsid w:val="00AE2CC8"/>
    <w:rsid w:val="00AE3AC0"/>
    <w:rsid w:val="00AE3F39"/>
    <w:rsid w:val="00AE4225"/>
    <w:rsid w:val="00AE4342"/>
    <w:rsid w:val="00AE4495"/>
    <w:rsid w:val="00AE465E"/>
    <w:rsid w:val="00AE50A7"/>
    <w:rsid w:val="00AE50DD"/>
    <w:rsid w:val="00AE5132"/>
    <w:rsid w:val="00AE53E7"/>
    <w:rsid w:val="00AE543D"/>
    <w:rsid w:val="00AE56A1"/>
    <w:rsid w:val="00AE586B"/>
    <w:rsid w:val="00AE5CC7"/>
    <w:rsid w:val="00AE5E3F"/>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48D9"/>
    <w:rsid w:val="00AF51D3"/>
    <w:rsid w:val="00AF5F92"/>
    <w:rsid w:val="00AF623E"/>
    <w:rsid w:val="00AF62F1"/>
    <w:rsid w:val="00AF6491"/>
    <w:rsid w:val="00AF72C2"/>
    <w:rsid w:val="00AF764A"/>
    <w:rsid w:val="00AF7A37"/>
    <w:rsid w:val="00B00478"/>
    <w:rsid w:val="00B006E8"/>
    <w:rsid w:val="00B0104D"/>
    <w:rsid w:val="00B010FE"/>
    <w:rsid w:val="00B011A3"/>
    <w:rsid w:val="00B014E3"/>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1052"/>
    <w:rsid w:val="00B113DD"/>
    <w:rsid w:val="00B11A1C"/>
    <w:rsid w:val="00B1223A"/>
    <w:rsid w:val="00B12315"/>
    <w:rsid w:val="00B1252E"/>
    <w:rsid w:val="00B12AE7"/>
    <w:rsid w:val="00B131E3"/>
    <w:rsid w:val="00B1327B"/>
    <w:rsid w:val="00B13642"/>
    <w:rsid w:val="00B137E1"/>
    <w:rsid w:val="00B13939"/>
    <w:rsid w:val="00B13B20"/>
    <w:rsid w:val="00B13D76"/>
    <w:rsid w:val="00B13FBF"/>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3CD"/>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6E88"/>
    <w:rsid w:val="00B27546"/>
    <w:rsid w:val="00B27577"/>
    <w:rsid w:val="00B27732"/>
    <w:rsid w:val="00B2798D"/>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970"/>
    <w:rsid w:val="00B33C49"/>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6813"/>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0"/>
    <w:rsid w:val="00B5582C"/>
    <w:rsid w:val="00B55A25"/>
    <w:rsid w:val="00B55E70"/>
    <w:rsid w:val="00B563A7"/>
    <w:rsid w:val="00B5708D"/>
    <w:rsid w:val="00B57201"/>
    <w:rsid w:val="00B57477"/>
    <w:rsid w:val="00B5749A"/>
    <w:rsid w:val="00B574C7"/>
    <w:rsid w:val="00B57DCA"/>
    <w:rsid w:val="00B6066E"/>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35B"/>
    <w:rsid w:val="00B65939"/>
    <w:rsid w:val="00B65C44"/>
    <w:rsid w:val="00B65C57"/>
    <w:rsid w:val="00B65E98"/>
    <w:rsid w:val="00B65EF6"/>
    <w:rsid w:val="00B662FE"/>
    <w:rsid w:val="00B66770"/>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27B"/>
    <w:rsid w:val="00B815C2"/>
    <w:rsid w:val="00B817A2"/>
    <w:rsid w:val="00B817E7"/>
    <w:rsid w:val="00B81B31"/>
    <w:rsid w:val="00B81BE0"/>
    <w:rsid w:val="00B81F1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043"/>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4AFA"/>
    <w:rsid w:val="00B9511E"/>
    <w:rsid w:val="00B954A5"/>
    <w:rsid w:val="00B95D9B"/>
    <w:rsid w:val="00B95EF4"/>
    <w:rsid w:val="00B95EF5"/>
    <w:rsid w:val="00B961C9"/>
    <w:rsid w:val="00B9648B"/>
    <w:rsid w:val="00B964A1"/>
    <w:rsid w:val="00B96935"/>
    <w:rsid w:val="00B96AC8"/>
    <w:rsid w:val="00B96AF1"/>
    <w:rsid w:val="00B96CC7"/>
    <w:rsid w:val="00B97164"/>
    <w:rsid w:val="00B97271"/>
    <w:rsid w:val="00B9733D"/>
    <w:rsid w:val="00B97FB7"/>
    <w:rsid w:val="00BA0463"/>
    <w:rsid w:val="00BA04F5"/>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BFC"/>
    <w:rsid w:val="00BA3F40"/>
    <w:rsid w:val="00BA40D7"/>
    <w:rsid w:val="00BA4239"/>
    <w:rsid w:val="00BA50B6"/>
    <w:rsid w:val="00BA52AF"/>
    <w:rsid w:val="00BA567C"/>
    <w:rsid w:val="00BA5BA1"/>
    <w:rsid w:val="00BA5CED"/>
    <w:rsid w:val="00BA5D40"/>
    <w:rsid w:val="00BA66E8"/>
    <w:rsid w:val="00BA6CE1"/>
    <w:rsid w:val="00BA6E02"/>
    <w:rsid w:val="00BA73D7"/>
    <w:rsid w:val="00BA74E8"/>
    <w:rsid w:val="00BA7A0F"/>
    <w:rsid w:val="00BA7FC8"/>
    <w:rsid w:val="00BB0038"/>
    <w:rsid w:val="00BB0269"/>
    <w:rsid w:val="00BB04AE"/>
    <w:rsid w:val="00BB05EB"/>
    <w:rsid w:val="00BB0836"/>
    <w:rsid w:val="00BB1097"/>
    <w:rsid w:val="00BB177D"/>
    <w:rsid w:val="00BB1896"/>
    <w:rsid w:val="00BB1994"/>
    <w:rsid w:val="00BB1B21"/>
    <w:rsid w:val="00BB1DDD"/>
    <w:rsid w:val="00BB2ED8"/>
    <w:rsid w:val="00BB301D"/>
    <w:rsid w:val="00BB3500"/>
    <w:rsid w:val="00BB368B"/>
    <w:rsid w:val="00BB3B54"/>
    <w:rsid w:val="00BB3D37"/>
    <w:rsid w:val="00BB3D7A"/>
    <w:rsid w:val="00BB4597"/>
    <w:rsid w:val="00BB46ED"/>
    <w:rsid w:val="00BB474A"/>
    <w:rsid w:val="00BB4782"/>
    <w:rsid w:val="00BB4873"/>
    <w:rsid w:val="00BB48FF"/>
    <w:rsid w:val="00BB512A"/>
    <w:rsid w:val="00BB5C88"/>
    <w:rsid w:val="00BB6272"/>
    <w:rsid w:val="00BB64D3"/>
    <w:rsid w:val="00BB68EC"/>
    <w:rsid w:val="00BB6E82"/>
    <w:rsid w:val="00BB7070"/>
    <w:rsid w:val="00BB72DF"/>
    <w:rsid w:val="00BB75AB"/>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BFA"/>
    <w:rsid w:val="00BC4E1E"/>
    <w:rsid w:val="00BC4E3E"/>
    <w:rsid w:val="00BC4EA9"/>
    <w:rsid w:val="00BC50C1"/>
    <w:rsid w:val="00BC5453"/>
    <w:rsid w:val="00BC57F9"/>
    <w:rsid w:val="00BC5833"/>
    <w:rsid w:val="00BC5FAB"/>
    <w:rsid w:val="00BC62B8"/>
    <w:rsid w:val="00BC66A4"/>
    <w:rsid w:val="00BC73AE"/>
    <w:rsid w:val="00BC745E"/>
    <w:rsid w:val="00BC77E1"/>
    <w:rsid w:val="00BC7873"/>
    <w:rsid w:val="00BC7AAB"/>
    <w:rsid w:val="00BC7DF7"/>
    <w:rsid w:val="00BD0132"/>
    <w:rsid w:val="00BD0B11"/>
    <w:rsid w:val="00BD0D89"/>
    <w:rsid w:val="00BD0D8A"/>
    <w:rsid w:val="00BD127C"/>
    <w:rsid w:val="00BD1623"/>
    <w:rsid w:val="00BD179D"/>
    <w:rsid w:val="00BD1B0C"/>
    <w:rsid w:val="00BD1D54"/>
    <w:rsid w:val="00BD1E05"/>
    <w:rsid w:val="00BD2253"/>
    <w:rsid w:val="00BD251F"/>
    <w:rsid w:val="00BD260E"/>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520"/>
    <w:rsid w:val="00BD5784"/>
    <w:rsid w:val="00BD5F85"/>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1C"/>
    <w:rsid w:val="00BE14D7"/>
    <w:rsid w:val="00BE214C"/>
    <w:rsid w:val="00BE2228"/>
    <w:rsid w:val="00BE25F4"/>
    <w:rsid w:val="00BE2CEF"/>
    <w:rsid w:val="00BE2D8A"/>
    <w:rsid w:val="00BE3864"/>
    <w:rsid w:val="00BE38BD"/>
    <w:rsid w:val="00BE396A"/>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79B"/>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412"/>
    <w:rsid w:val="00C10AD9"/>
    <w:rsid w:val="00C10E44"/>
    <w:rsid w:val="00C1138E"/>
    <w:rsid w:val="00C1173C"/>
    <w:rsid w:val="00C117BE"/>
    <w:rsid w:val="00C12132"/>
    <w:rsid w:val="00C126B6"/>
    <w:rsid w:val="00C1273D"/>
    <w:rsid w:val="00C1317F"/>
    <w:rsid w:val="00C1340F"/>
    <w:rsid w:val="00C13501"/>
    <w:rsid w:val="00C1359F"/>
    <w:rsid w:val="00C13618"/>
    <w:rsid w:val="00C136CD"/>
    <w:rsid w:val="00C13F66"/>
    <w:rsid w:val="00C140A3"/>
    <w:rsid w:val="00C141A3"/>
    <w:rsid w:val="00C14714"/>
    <w:rsid w:val="00C14810"/>
    <w:rsid w:val="00C14CAB"/>
    <w:rsid w:val="00C15383"/>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0FA1"/>
    <w:rsid w:val="00C2105A"/>
    <w:rsid w:val="00C210E0"/>
    <w:rsid w:val="00C21185"/>
    <w:rsid w:val="00C211DD"/>
    <w:rsid w:val="00C214D0"/>
    <w:rsid w:val="00C21647"/>
    <w:rsid w:val="00C21AEE"/>
    <w:rsid w:val="00C22122"/>
    <w:rsid w:val="00C22829"/>
    <w:rsid w:val="00C228B4"/>
    <w:rsid w:val="00C22D21"/>
    <w:rsid w:val="00C22E03"/>
    <w:rsid w:val="00C236C9"/>
    <w:rsid w:val="00C23814"/>
    <w:rsid w:val="00C238B7"/>
    <w:rsid w:val="00C2405A"/>
    <w:rsid w:val="00C244C9"/>
    <w:rsid w:val="00C24667"/>
    <w:rsid w:val="00C24746"/>
    <w:rsid w:val="00C247A1"/>
    <w:rsid w:val="00C24DEA"/>
    <w:rsid w:val="00C25517"/>
    <w:rsid w:val="00C2569E"/>
    <w:rsid w:val="00C2589E"/>
    <w:rsid w:val="00C259D5"/>
    <w:rsid w:val="00C25C0B"/>
    <w:rsid w:val="00C25F90"/>
    <w:rsid w:val="00C26576"/>
    <w:rsid w:val="00C27766"/>
    <w:rsid w:val="00C279CB"/>
    <w:rsid w:val="00C27D7B"/>
    <w:rsid w:val="00C3004C"/>
    <w:rsid w:val="00C30246"/>
    <w:rsid w:val="00C30427"/>
    <w:rsid w:val="00C30734"/>
    <w:rsid w:val="00C30849"/>
    <w:rsid w:val="00C30D8A"/>
    <w:rsid w:val="00C31C91"/>
    <w:rsid w:val="00C31CA2"/>
    <w:rsid w:val="00C32581"/>
    <w:rsid w:val="00C328BF"/>
    <w:rsid w:val="00C329C7"/>
    <w:rsid w:val="00C32B08"/>
    <w:rsid w:val="00C33415"/>
    <w:rsid w:val="00C3370B"/>
    <w:rsid w:val="00C337C9"/>
    <w:rsid w:val="00C3384E"/>
    <w:rsid w:val="00C33A26"/>
    <w:rsid w:val="00C33B1E"/>
    <w:rsid w:val="00C33F35"/>
    <w:rsid w:val="00C340EC"/>
    <w:rsid w:val="00C344D2"/>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2C0"/>
    <w:rsid w:val="00C3733D"/>
    <w:rsid w:val="00C3753E"/>
    <w:rsid w:val="00C4038F"/>
    <w:rsid w:val="00C40662"/>
    <w:rsid w:val="00C40DC8"/>
    <w:rsid w:val="00C415D1"/>
    <w:rsid w:val="00C421E8"/>
    <w:rsid w:val="00C4252E"/>
    <w:rsid w:val="00C425B4"/>
    <w:rsid w:val="00C42733"/>
    <w:rsid w:val="00C42EFE"/>
    <w:rsid w:val="00C435AB"/>
    <w:rsid w:val="00C43B0A"/>
    <w:rsid w:val="00C441C2"/>
    <w:rsid w:val="00C4423D"/>
    <w:rsid w:val="00C449DC"/>
    <w:rsid w:val="00C44B7B"/>
    <w:rsid w:val="00C4626C"/>
    <w:rsid w:val="00C462D3"/>
    <w:rsid w:val="00C463A2"/>
    <w:rsid w:val="00C46A96"/>
    <w:rsid w:val="00C47167"/>
    <w:rsid w:val="00C476B3"/>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9EF"/>
    <w:rsid w:val="00C55FF5"/>
    <w:rsid w:val="00C56020"/>
    <w:rsid w:val="00C56202"/>
    <w:rsid w:val="00C5633C"/>
    <w:rsid w:val="00C56A4A"/>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8B8"/>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41"/>
    <w:rsid w:val="00C65DA1"/>
    <w:rsid w:val="00C66355"/>
    <w:rsid w:val="00C663BF"/>
    <w:rsid w:val="00C66667"/>
    <w:rsid w:val="00C66893"/>
    <w:rsid w:val="00C66CA4"/>
    <w:rsid w:val="00C66EE3"/>
    <w:rsid w:val="00C67020"/>
    <w:rsid w:val="00C67E58"/>
    <w:rsid w:val="00C67EB6"/>
    <w:rsid w:val="00C67EFD"/>
    <w:rsid w:val="00C70320"/>
    <w:rsid w:val="00C71631"/>
    <w:rsid w:val="00C71815"/>
    <w:rsid w:val="00C71906"/>
    <w:rsid w:val="00C71F8F"/>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CA7"/>
    <w:rsid w:val="00C77F58"/>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855"/>
    <w:rsid w:val="00C84F18"/>
    <w:rsid w:val="00C85A2B"/>
    <w:rsid w:val="00C85AA2"/>
    <w:rsid w:val="00C85DEB"/>
    <w:rsid w:val="00C85EC0"/>
    <w:rsid w:val="00C86419"/>
    <w:rsid w:val="00C86893"/>
    <w:rsid w:val="00C87158"/>
    <w:rsid w:val="00C874DE"/>
    <w:rsid w:val="00C87803"/>
    <w:rsid w:val="00C902B1"/>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32D7"/>
    <w:rsid w:val="00C93319"/>
    <w:rsid w:val="00C9345C"/>
    <w:rsid w:val="00C935C5"/>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D50"/>
    <w:rsid w:val="00CA3FBC"/>
    <w:rsid w:val="00CA43C5"/>
    <w:rsid w:val="00CA43CA"/>
    <w:rsid w:val="00CA4883"/>
    <w:rsid w:val="00CA4BE4"/>
    <w:rsid w:val="00CA4D4D"/>
    <w:rsid w:val="00CA4E1C"/>
    <w:rsid w:val="00CA4FC2"/>
    <w:rsid w:val="00CA531A"/>
    <w:rsid w:val="00CA5414"/>
    <w:rsid w:val="00CA54D4"/>
    <w:rsid w:val="00CA5D14"/>
    <w:rsid w:val="00CA670A"/>
    <w:rsid w:val="00CA752A"/>
    <w:rsid w:val="00CA753A"/>
    <w:rsid w:val="00CA7655"/>
    <w:rsid w:val="00CA7CF0"/>
    <w:rsid w:val="00CB0613"/>
    <w:rsid w:val="00CB071C"/>
    <w:rsid w:val="00CB07F9"/>
    <w:rsid w:val="00CB0E4E"/>
    <w:rsid w:val="00CB0F05"/>
    <w:rsid w:val="00CB1101"/>
    <w:rsid w:val="00CB1449"/>
    <w:rsid w:val="00CB1A3A"/>
    <w:rsid w:val="00CB1B16"/>
    <w:rsid w:val="00CB2377"/>
    <w:rsid w:val="00CB2BD9"/>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195"/>
    <w:rsid w:val="00CB73F6"/>
    <w:rsid w:val="00CB73F9"/>
    <w:rsid w:val="00CB76FB"/>
    <w:rsid w:val="00CB7796"/>
    <w:rsid w:val="00CB7C26"/>
    <w:rsid w:val="00CB7C4D"/>
    <w:rsid w:val="00CB7E92"/>
    <w:rsid w:val="00CB7F0E"/>
    <w:rsid w:val="00CB7F96"/>
    <w:rsid w:val="00CC01EB"/>
    <w:rsid w:val="00CC04DF"/>
    <w:rsid w:val="00CC093C"/>
    <w:rsid w:val="00CC145D"/>
    <w:rsid w:val="00CC1E9E"/>
    <w:rsid w:val="00CC212F"/>
    <w:rsid w:val="00CC228B"/>
    <w:rsid w:val="00CC22B3"/>
    <w:rsid w:val="00CC2827"/>
    <w:rsid w:val="00CC2958"/>
    <w:rsid w:val="00CC2CC2"/>
    <w:rsid w:val="00CC2DC3"/>
    <w:rsid w:val="00CC2F90"/>
    <w:rsid w:val="00CC30EF"/>
    <w:rsid w:val="00CC35CA"/>
    <w:rsid w:val="00CC3774"/>
    <w:rsid w:val="00CC38B2"/>
    <w:rsid w:val="00CC3AE5"/>
    <w:rsid w:val="00CC3E48"/>
    <w:rsid w:val="00CC3F96"/>
    <w:rsid w:val="00CC4658"/>
    <w:rsid w:val="00CC4A37"/>
    <w:rsid w:val="00CC4DAA"/>
    <w:rsid w:val="00CC4F26"/>
    <w:rsid w:val="00CC4FA8"/>
    <w:rsid w:val="00CC525E"/>
    <w:rsid w:val="00CC530B"/>
    <w:rsid w:val="00CC601C"/>
    <w:rsid w:val="00CC61E2"/>
    <w:rsid w:val="00CC6259"/>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865"/>
    <w:rsid w:val="00CD2A89"/>
    <w:rsid w:val="00CD3848"/>
    <w:rsid w:val="00CD38C9"/>
    <w:rsid w:val="00CD3F6C"/>
    <w:rsid w:val="00CD41AD"/>
    <w:rsid w:val="00CD41B9"/>
    <w:rsid w:val="00CD4447"/>
    <w:rsid w:val="00CD4538"/>
    <w:rsid w:val="00CD476A"/>
    <w:rsid w:val="00CD4819"/>
    <w:rsid w:val="00CD49DD"/>
    <w:rsid w:val="00CD4BF3"/>
    <w:rsid w:val="00CD5847"/>
    <w:rsid w:val="00CD5E55"/>
    <w:rsid w:val="00CD5E86"/>
    <w:rsid w:val="00CD6189"/>
    <w:rsid w:val="00CD6CA5"/>
    <w:rsid w:val="00CD71C9"/>
    <w:rsid w:val="00CD7496"/>
    <w:rsid w:val="00CE05F2"/>
    <w:rsid w:val="00CE09B6"/>
    <w:rsid w:val="00CE0D51"/>
    <w:rsid w:val="00CE0F09"/>
    <w:rsid w:val="00CE0F85"/>
    <w:rsid w:val="00CE1125"/>
    <w:rsid w:val="00CE175E"/>
    <w:rsid w:val="00CE1A5E"/>
    <w:rsid w:val="00CE1B94"/>
    <w:rsid w:val="00CE1BA7"/>
    <w:rsid w:val="00CE21FE"/>
    <w:rsid w:val="00CE229B"/>
    <w:rsid w:val="00CE2539"/>
    <w:rsid w:val="00CE27E3"/>
    <w:rsid w:val="00CE29A5"/>
    <w:rsid w:val="00CE2E71"/>
    <w:rsid w:val="00CE33DC"/>
    <w:rsid w:val="00CE34DC"/>
    <w:rsid w:val="00CE42E3"/>
    <w:rsid w:val="00CE430A"/>
    <w:rsid w:val="00CE4A79"/>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0225"/>
    <w:rsid w:val="00CF07CF"/>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785"/>
    <w:rsid w:val="00D02810"/>
    <w:rsid w:val="00D02F36"/>
    <w:rsid w:val="00D034DA"/>
    <w:rsid w:val="00D03638"/>
    <w:rsid w:val="00D03C49"/>
    <w:rsid w:val="00D042CB"/>
    <w:rsid w:val="00D05305"/>
    <w:rsid w:val="00D0545F"/>
    <w:rsid w:val="00D05515"/>
    <w:rsid w:val="00D05548"/>
    <w:rsid w:val="00D05A46"/>
    <w:rsid w:val="00D05C31"/>
    <w:rsid w:val="00D05DFF"/>
    <w:rsid w:val="00D05E82"/>
    <w:rsid w:val="00D05F99"/>
    <w:rsid w:val="00D062D3"/>
    <w:rsid w:val="00D06355"/>
    <w:rsid w:val="00D06400"/>
    <w:rsid w:val="00D066EB"/>
    <w:rsid w:val="00D06CC9"/>
    <w:rsid w:val="00D0712B"/>
    <w:rsid w:val="00D0740D"/>
    <w:rsid w:val="00D07520"/>
    <w:rsid w:val="00D07A39"/>
    <w:rsid w:val="00D07B88"/>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CAE"/>
    <w:rsid w:val="00D14EF9"/>
    <w:rsid w:val="00D151F7"/>
    <w:rsid w:val="00D1579D"/>
    <w:rsid w:val="00D15A7A"/>
    <w:rsid w:val="00D15D61"/>
    <w:rsid w:val="00D16644"/>
    <w:rsid w:val="00D16BDC"/>
    <w:rsid w:val="00D16EC3"/>
    <w:rsid w:val="00D17295"/>
    <w:rsid w:val="00D178CF"/>
    <w:rsid w:val="00D17ABE"/>
    <w:rsid w:val="00D20230"/>
    <w:rsid w:val="00D2063C"/>
    <w:rsid w:val="00D20B18"/>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38E"/>
    <w:rsid w:val="00D2441A"/>
    <w:rsid w:val="00D24D2E"/>
    <w:rsid w:val="00D24E68"/>
    <w:rsid w:val="00D25176"/>
    <w:rsid w:val="00D2540B"/>
    <w:rsid w:val="00D258F8"/>
    <w:rsid w:val="00D25984"/>
    <w:rsid w:val="00D2674D"/>
    <w:rsid w:val="00D26797"/>
    <w:rsid w:val="00D268D0"/>
    <w:rsid w:val="00D271E5"/>
    <w:rsid w:val="00D273C5"/>
    <w:rsid w:val="00D27437"/>
    <w:rsid w:val="00D27D99"/>
    <w:rsid w:val="00D30744"/>
    <w:rsid w:val="00D30EF2"/>
    <w:rsid w:val="00D313A0"/>
    <w:rsid w:val="00D31907"/>
    <w:rsid w:val="00D31FA1"/>
    <w:rsid w:val="00D32247"/>
    <w:rsid w:val="00D331BF"/>
    <w:rsid w:val="00D333C9"/>
    <w:rsid w:val="00D333EB"/>
    <w:rsid w:val="00D3344B"/>
    <w:rsid w:val="00D3367D"/>
    <w:rsid w:val="00D33963"/>
    <w:rsid w:val="00D33A9B"/>
    <w:rsid w:val="00D33B69"/>
    <w:rsid w:val="00D33E15"/>
    <w:rsid w:val="00D342E1"/>
    <w:rsid w:val="00D34376"/>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4EC"/>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5614"/>
    <w:rsid w:val="00D460A8"/>
    <w:rsid w:val="00D460CE"/>
    <w:rsid w:val="00D46398"/>
    <w:rsid w:val="00D46412"/>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299"/>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328"/>
    <w:rsid w:val="00D715AC"/>
    <w:rsid w:val="00D7202E"/>
    <w:rsid w:val="00D7210D"/>
    <w:rsid w:val="00D726EE"/>
    <w:rsid w:val="00D731B2"/>
    <w:rsid w:val="00D731C0"/>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AE6"/>
    <w:rsid w:val="00D84DDD"/>
    <w:rsid w:val="00D84E4A"/>
    <w:rsid w:val="00D85355"/>
    <w:rsid w:val="00D85501"/>
    <w:rsid w:val="00D85939"/>
    <w:rsid w:val="00D85CA8"/>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392"/>
    <w:rsid w:val="00D96EBC"/>
    <w:rsid w:val="00D97381"/>
    <w:rsid w:val="00D97A92"/>
    <w:rsid w:val="00D97BCA"/>
    <w:rsid w:val="00D97D7B"/>
    <w:rsid w:val="00D97EAB"/>
    <w:rsid w:val="00D97F40"/>
    <w:rsid w:val="00DA009B"/>
    <w:rsid w:val="00DA03FD"/>
    <w:rsid w:val="00DA0BE1"/>
    <w:rsid w:val="00DA0F41"/>
    <w:rsid w:val="00DA1191"/>
    <w:rsid w:val="00DA1454"/>
    <w:rsid w:val="00DA14FA"/>
    <w:rsid w:val="00DA1D9C"/>
    <w:rsid w:val="00DA1F03"/>
    <w:rsid w:val="00DA269B"/>
    <w:rsid w:val="00DA28A8"/>
    <w:rsid w:val="00DA2A29"/>
    <w:rsid w:val="00DA3004"/>
    <w:rsid w:val="00DA300F"/>
    <w:rsid w:val="00DA30C0"/>
    <w:rsid w:val="00DA34ED"/>
    <w:rsid w:val="00DA372D"/>
    <w:rsid w:val="00DA394B"/>
    <w:rsid w:val="00DA3BBD"/>
    <w:rsid w:val="00DA3EEB"/>
    <w:rsid w:val="00DA4834"/>
    <w:rsid w:val="00DA507D"/>
    <w:rsid w:val="00DA5168"/>
    <w:rsid w:val="00DA53AC"/>
    <w:rsid w:val="00DA5639"/>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8D"/>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13"/>
    <w:rsid w:val="00DB23BC"/>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D67"/>
    <w:rsid w:val="00DC02A3"/>
    <w:rsid w:val="00DC0840"/>
    <w:rsid w:val="00DC0ED8"/>
    <w:rsid w:val="00DC1561"/>
    <w:rsid w:val="00DC1A47"/>
    <w:rsid w:val="00DC1C2B"/>
    <w:rsid w:val="00DC1F36"/>
    <w:rsid w:val="00DC2AAB"/>
    <w:rsid w:val="00DC2F23"/>
    <w:rsid w:val="00DC3168"/>
    <w:rsid w:val="00DC36A6"/>
    <w:rsid w:val="00DC37CD"/>
    <w:rsid w:val="00DC3B0C"/>
    <w:rsid w:val="00DC42BA"/>
    <w:rsid w:val="00DC4709"/>
    <w:rsid w:val="00DC49A4"/>
    <w:rsid w:val="00DC4CB9"/>
    <w:rsid w:val="00DC5206"/>
    <w:rsid w:val="00DC53E8"/>
    <w:rsid w:val="00DC5BE4"/>
    <w:rsid w:val="00DC5D05"/>
    <w:rsid w:val="00DC5E4A"/>
    <w:rsid w:val="00DC6188"/>
    <w:rsid w:val="00DC690A"/>
    <w:rsid w:val="00DC69A6"/>
    <w:rsid w:val="00DC6F12"/>
    <w:rsid w:val="00DC724A"/>
    <w:rsid w:val="00DC75A2"/>
    <w:rsid w:val="00DC796A"/>
    <w:rsid w:val="00DC7A30"/>
    <w:rsid w:val="00DC7B92"/>
    <w:rsid w:val="00DC7BD1"/>
    <w:rsid w:val="00DC7E67"/>
    <w:rsid w:val="00DC7FCB"/>
    <w:rsid w:val="00DD073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468"/>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45E"/>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2E3E"/>
    <w:rsid w:val="00E03102"/>
    <w:rsid w:val="00E039C2"/>
    <w:rsid w:val="00E03BB6"/>
    <w:rsid w:val="00E03D38"/>
    <w:rsid w:val="00E03E19"/>
    <w:rsid w:val="00E040F8"/>
    <w:rsid w:val="00E04570"/>
    <w:rsid w:val="00E04F35"/>
    <w:rsid w:val="00E04FF7"/>
    <w:rsid w:val="00E0525F"/>
    <w:rsid w:val="00E059FB"/>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9E5"/>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09"/>
    <w:rsid w:val="00E2368E"/>
    <w:rsid w:val="00E236E0"/>
    <w:rsid w:val="00E23AEF"/>
    <w:rsid w:val="00E23E8E"/>
    <w:rsid w:val="00E23F4D"/>
    <w:rsid w:val="00E240B5"/>
    <w:rsid w:val="00E2433C"/>
    <w:rsid w:val="00E246C0"/>
    <w:rsid w:val="00E248FE"/>
    <w:rsid w:val="00E24D2A"/>
    <w:rsid w:val="00E24F0C"/>
    <w:rsid w:val="00E25700"/>
    <w:rsid w:val="00E263BC"/>
    <w:rsid w:val="00E26569"/>
    <w:rsid w:val="00E265BD"/>
    <w:rsid w:val="00E265E6"/>
    <w:rsid w:val="00E26773"/>
    <w:rsid w:val="00E26915"/>
    <w:rsid w:val="00E26971"/>
    <w:rsid w:val="00E26C78"/>
    <w:rsid w:val="00E26D19"/>
    <w:rsid w:val="00E26FFF"/>
    <w:rsid w:val="00E272D0"/>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618"/>
    <w:rsid w:val="00E37746"/>
    <w:rsid w:val="00E37A8D"/>
    <w:rsid w:val="00E37B62"/>
    <w:rsid w:val="00E37BDD"/>
    <w:rsid w:val="00E400ED"/>
    <w:rsid w:val="00E407B4"/>
    <w:rsid w:val="00E40A15"/>
    <w:rsid w:val="00E4133C"/>
    <w:rsid w:val="00E41974"/>
    <w:rsid w:val="00E41D55"/>
    <w:rsid w:val="00E41FB5"/>
    <w:rsid w:val="00E42215"/>
    <w:rsid w:val="00E42427"/>
    <w:rsid w:val="00E42536"/>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67F"/>
    <w:rsid w:val="00E52A8B"/>
    <w:rsid w:val="00E52F71"/>
    <w:rsid w:val="00E53231"/>
    <w:rsid w:val="00E53778"/>
    <w:rsid w:val="00E54141"/>
    <w:rsid w:val="00E54295"/>
    <w:rsid w:val="00E5444A"/>
    <w:rsid w:val="00E547E1"/>
    <w:rsid w:val="00E54BB9"/>
    <w:rsid w:val="00E54E18"/>
    <w:rsid w:val="00E54E99"/>
    <w:rsid w:val="00E5531D"/>
    <w:rsid w:val="00E55AAB"/>
    <w:rsid w:val="00E55D8A"/>
    <w:rsid w:val="00E561C6"/>
    <w:rsid w:val="00E562A5"/>
    <w:rsid w:val="00E56339"/>
    <w:rsid w:val="00E56532"/>
    <w:rsid w:val="00E567C9"/>
    <w:rsid w:val="00E56B10"/>
    <w:rsid w:val="00E56F94"/>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E19"/>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347"/>
    <w:rsid w:val="00E80B30"/>
    <w:rsid w:val="00E80B86"/>
    <w:rsid w:val="00E81350"/>
    <w:rsid w:val="00E814A0"/>
    <w:rsid w:val="00E81619"/>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87DE1"/>
    <w:rsid w:val="00E9043A"/>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F7D"/>
    <w:rsid w:val="00E943E4"/>
    <w:rsid w:val="00E945F2"/>
    <w:rsid w:val="00E949FD"/>
    <w:rsid w:val="00E950BF"/>
    <w:rsid w:val="00E95333"/>
    <w:rsid w:val="00E95477"/>
    <w:rsid w:val="00E95CD2"/>
    <w:rsid w:val="00E95DC3"/>
    <w:rsid w:val="00E961AB"/>
    <w:rsid w:val="00E962F8"/>
    <w:rsid w:val="00E963DE"/>
    <w:rsid w:val="00E967AA"/>
    <w:rsid w:val="00E96B94"/>
    <w:rsid w:val="00E96D54"/>
    <w:rsid w:val="00E96DAC"/>
    <w:rsid w:val="00E96E17"/>
    <w:rsid w:val="00E96E8E"/>
    <w:rsid w:val="00E972B1"/>
    <w:rsid w:val="00E97321"/>
    <w:rsid w:val="00E976A2"/>
    <w:rsid w:val="00E97785"/>
    <w:rsid w:val="00E97AE8"/>
    <w:rsid w:val="00EA0568"/>
    <w:rsid w:val="00EA06C4"/>
    <w:rsid w:val="00EA0AA1"/>
    <w:rsid w:val="00EA0D91"/>
    <w:rsid w:val="00EA153A"/>
    <w:rsid w:val="00EA17A8"/>
    <w:rsid w:val="00EA1910"/>
    <w:rsid w:val="00EA1E69"/>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72A"/>
    <w:rsid w:val="00EA4C38"/>
    <w:rsid w:val="00EA4FC2"/>
    <w:rsid w:val="00EA50A2"/>
    <w:rsid w:val="00EA5277"/>
    <w:rsid w:val="00EA5299"/>
    <w:rsid w:val="00EA5343"/>
    <w:rsid w:val="00EA5491"/>
    <w:rsid w:val="00EA5C72"/>
    <w:rsid w:val="00EA5D2C"/>
    <w:rsid w:val="00EA5F52"/>
    <w:rsid w:val="00EA661F"/>
    <w:rsid w:val="00EA6932"/>
    <w:rsid w:val="00EA6C20"/>
    <w:rsid w:val="00EA6E77"/>
    <w:rsid w:val="00EA72AA"/>
    <w:rsid w:val="00EA7AB6"/>
    <w:rsid w:val="00EA7AF6"/>
    <w:rsid w:val="00EA7CA7"/>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547"/>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A83"/>
    <w:rsid w:val="00EC0E27"/>
    <w:rsid w:val="00EC0F0E"/>
    <w:rsid w:val="00EC16DE"/>
    <w:rsid w:val="00EC18C0"/>
    <w:rsid w:val="00EC1BA2"/>
    <w:rsid w:val="00EC1CE3"/>
    <w:rsid w:val="00EC2012"/>
    <w:rsid w:val="00EC264D"/>
    <w:rsid w:val="00EC265A"/>
    <w:rsid w:val="00EC2826"/>
    <w:rsid w:val="00EC288B"/>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2F0"/>
    <w:rsid w:val="00ED075A"/>
    <w:rsid w:val="00ED077D"/>
    <w:rsid w:val="00ED0CA6"/>
    <w:rsid w:val="00ED0DEA"/>
    <w:rsid w:val="00ED12F6"/>
    <w:rsid w:val="00ED19A9"/>
    <w:rsid w:val="00ED2214"/>
    <w:rsid w:val="00ED25EF"/>
    <w:rsid w:val="00ED26B0"/>
    <w:rsid w:val="00ED27C5"/>
    <w:rsid w:val="00ED2991"/>
    <w:rsid w:val="00ED2E7A"/>
    <w:rsid w:val="00ED2F5A"/>
    <w:rsid w:val="00ED446A"/>
    <w:rsid w:val="00ED44C2"/>
    <w:rsid w:val="00ED4795"/>
    <w:rsid w:val="00ED4887"/>
    <w:rsid w:val="00ED493B"/>
    <w:rsid w:val="00ED5218"/>
    <w:rsid w:val="00ED570B"/>
    <w:rsid w:val="00ED59A1"/>
    <w:rsid w:val="00ED5C4B"/>
    <w:rsid w:val="00ED5EB5"/>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16F"/>
    <w:rsid w:val="00EE26FE"/>
    <w:rsid w:val="00EE2899"/>
    <w:rsid w:val="00EE2AF5"/>
    <w:rsid w:val="00EE2F6C"/>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4D1"/>
    <w:rsid w:val="00EF0A40"/>
    <w:rsid w:val="00EF113F"/>
    <w:rsid w:val="00EF1155"/>
    <w:rsid w:val="00EF134C"/>
    <w:rsid w:val="00EF1999"/>
    <w:rsid w:val="00EF1B61"/>
    <w:rsid w:val="00EF1D7F"/>
    <w:rsid w:val="00EF24DF"/>
    <w:rsid w:val="00EF27EE"/>
    <w:rsid w:val="00EF2C7B"/>
    <w:rsid w:val="00EF2FEA"/>
    <w:rsid w:val="00EF303C"/>
    <w:rsid w:val="00EF3221"/>
    <w:rsid w:val="00EF35DE"/>
    <w:rsid w:val="00EF38BD"/>
    <w:rsid w:val="00EF4310"/>
    <w:rsid w:val="00EF48C7"/>
    <w:rsid w:val="00EF4AED"/>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20C"/>
    <w:rsid w:val="00F026E3"/>
    <w:rsid w:val="00F0282C"/>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66CD"/>
    <w:rsid w:val="00F06B7A"/>
    <w:rsid w:val="00F074A3"/>
    <w:rsid w:val="00F07587"/>
    <w:rsid w:val="00F075E9"/>
    <w:rsid w:val="00F076DE"/>
    <w:rsid w:val="00F07EBC"/>
    <w:rsid w:val="00F10524"/>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3FF5"/>
    <w:rsid w:val="00F1431C"/>
    <w:rsid w:val="00F14405"/>
    <w:rsid w:val="00F1445F"/>
    <w:rsid w:val="00F145DF"/>
    <w:rsid w:val="00F14741"/>
    <w:rsid w:val="00F14D4E"/>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98"/>
    <w:rsid w:val="00F22F33"/>
    <w:rsid w:val="00F236BD"/>
    <w:rsid w:val="00F237F2"/>
    <w:rsid w:val="00F23DFD"/>
    <w:rsid w:val="00F2401F"/>
    <w:rsid w:val="00F2403B"/>
    <w:rsid w:val="00F2448F"/>
    <w:rsid w:val="00F2463C"/>
    <w:rsid w:val="00F2502F"/>
    <w:rsid w:val="00F251D8"/>
    <w:rsid w:val="00F254A8"/>
    <w:rsid w:val="00F2597B"/>
    <w:rsid w:val="00F25ABE"/>
    <w:rsid w:val="00F25C21"/>
    <w:rsid w:val="00F25D33"/>
    <w:rsid w:val="00F26065"/>
    <w:rsid w:val="00F262BB"/>
    <w:rsid w:val="00F264A1"/>
    <w:rsid w:val="00F2692D"/>
    <w:rsid w:val="00F269B8"/>
    <w:rsid w:val="00F270C3"/>
    <w:rsid w:val="00F2757C"/>
    <w:rsid w:val="00F2798A"/>
    <w:rsid w:val="00F30403"/>
    <w:rsid w:val="00F30417"/>
    <w:rsid w:val="00F3056E"/>
    <w:rsid w:val="00F309E9"/>
    <w:rsid w:val="00F30BF5"/>
    <w:rsid w:val="00F30DC9"/>
    <w:rsid w:val="00F30DF4"/>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6187"/>
    <w:rsid w:val="00F362F6"/>
    <w:rsid w:val="00F36632"/>
    <w:rsid w:val="00F3664D"/>
    <w:rsid w:val="00F366C7"/>
    <w:rsid w:val="00F367AF"/>
    <w:rsid w:val="00F367CA"/>
    <w:rsid w:val="00F369FB"/>
    <w:rsid w:val="00F36C84"/>
    <w:rsid w:val="00F3736F"/>
    <w:rsid w:val="00F376B1"/>
    <w:rsid w:val="00F379ED"/>
    <w:rsid w:val="00F37B14"/>
    <w:rsid w:val="00F37C18"/>
    <w:rsid w:val="00F37F23"/>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37FD"/>
    <w:rsid w:val="00F44130"/>
    <w:rsid w:val="00F44323"/>
    <w:rsid w:val="00F4486C"/>
    <w:rsid w:val="00F44BDB"/>
    <w:rsid w:val="00F44C6C"/>
    <w:rsid w:val="00F44C89"/>
    <w:rsid w:val="00F44E77"/>
    <w:rsid w:val="00F45514"/>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403"/>
    <w:rsid w:val="00F52868"/>
    <w:rsid w:val="00F530F1"/>
    <w:rsid w:val="00F53BE5"/>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495"/>
    <w:rsid w:val="00F636EE"/>
    <w:rsid w:val="00F64357"/>
    <w:rsid w:val="00F643C4"/>
    <w:rsid w:val="00F64462"/>
    <w:rsid w:val="00F64787"/>
    <w:rsid w:val="00F647C8"/>
    <w:rsid w:val="00F64A06"/>
    <w:rsid w:val="00F64A2D"/>
    <w:rsid w:val="00F64EDB"/>
    <w:rsid w:val="00F656C1"/>
    <w:rsid w:val="00F65B45"/>
    <w:rsid w:val="00F65D2C"/>
    <w:rsid w:val="00F65D8D"/>
    <w:rsid w:val="00F660E2"/>
    <w:rsid w:val="00F663D9"/>
    <w:rsid w:val="00F666A2"/>
    <w:rsid w:val="00F66EFA"/>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3B5"/>
    <w:rsid w:val="00F74563"/>
    <w:rsid w:val="00F749EC"/>
    <w:rsid w:val="00F753E1"/>
    <w:rsid w:val="00F756D5"/>
    <w:rsid w:val="00F75AF4"/>
    <w:rsid w:val="00F7615C"/>
    <w:rsid w:val="00F76165"/>
    <w:rsid w:val="00F76714"/>
    <w:rsid w:val="00F76FFF"/>
    <w:rsid w:val="00F77167"/>
    <w:rsid w:val="00F77C92"/>
    <w:rsid w:val="00F77CBB"/>
    <w:rsid w:val="00F80204"/>
    <w:rsid w:val="00F80723"/>
    <w:rsid w:val="00F80AE1"/>
    <w:rsid w:val="00F80E1D"/>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87EFA"/>
    <w:rsid w:val="00F90ABC"/>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46F"/>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48D"/>
    <w:rsid w:val="00FA4EB5"/>
    <w:rsid w:val="00FA564E"/>
    <w:rsid w:val="00FA56BD"/>
    <w:rsid w:val="00FA5AB4"/>
    <w:rsid w:val="00FA5B0D"/>
    <w:rsid w:val="00FA5BCB"/>
    <w:rsid w:val="00FA5D2F"/>
    <w:rsid w:val="00FA637E"/>
    <w:rsid w:val="00FA6520"/>
    <w:rsid w:val="00FA681C"/>
    <w:rsid w:val="00FA681F"/>
    <w:rsid w:val="00FA6BE0"/>
    <w:rsid w:val="00FA6CE3"/>
    <w:rsid w:val="00FA6E52"/>
    <w:rsid w:val="00FA75EE"/>
    <w:rsid w:val="00FA766B"/>
    <w:rsid w:val="00FA7E50"/>
    <w:rsid w:val="00FB0077"/>
    <w:rsid w:val="00FB00C9"/>
    <w:rsid w:val="00FB057F"/>
    <w:rsid w:val="00FB084B"/>
    <w:rsid w:val="00FB0A82"/>
    <w:rsid w:val="00FB0C32"/>
    <w:rsid w:val="00FB0E10"/>
    <w:rsid w:val="00FB0E75"/>
    <w:rsid w:val="00FB0E87"/>
    <w:rsid w:val="00FB0FE1"/>
    <w:rsid w:val="00FB133A"/>
    <w:rsid w:val="00FB1419"/>
    <w:rsid w:val="00FB148B"/>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09D"/>
    <w:rsid w:val="00FB51B3"/>
    <w:rsid w:val="00FB5542"/>
    <w:rsid w:val="00FB5DEA"/>
    <w:rsid w:val="00FB5ECA"/>
    <w:rsid w:val="00FB6036"/>
    <w:rsid w:val="00FB634B"/>
    <w:rsid w:val="00FB6866"/>
    <w:rsid w:val="00FB6918"/>
    <w:rsid w:val="00FB6B28"/>
    <w:rsid w:val="00FB6B30"/>
    <w:rsid w:val="00FB6B37"/>
    <w:rsid w:val="00FB73C1"/>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D0E"/>
    <w:rsid w:val="00FC2F5D"/>
    <w:rsid w:val="00FC3336"/>
    <w:rsid w:val="00FC3578"/>
    <w:rsid w:val="00FC3A9A"/>
    <w:rsid w:val="00FC3F63"/>
    <w:rsid w:val="00FC4035"/>
    <w:rsid w:val="00FC4798"/>
    <w:rsid w:val="00FC479B"/>
    <w:rsid w:val="00FC488D"/>
    <w:rsid w:val="00FC4CB8"/>
    <w:rsid w:val="00FC4FB0"/>
    <w:rsid w:val="00FC4FFA"/>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96B"/>
    <w:rsid w:val="00FD2E02"/>
    <w:rsid w:val="00FD2E9F"/>
    <w:rsid w:val="00FD2EC3"/>
    <w:rsid w:val="00FD2F0E"/>
    <w:rsid w:val="00FD3495"/>
    <w:rsid w:val="00FD3B6C"/>
    <w:rsid w:val="00FD3BC6"/>
    <w:rsid w:val="00FD3E02"/>
    <w:rsid w:val="00FD425B"/>
    <w:rsid w:val="00FD4374"/>
    <w:rsid w:val="00FD44FA"/>
    <w:rsid w:val="00FD4A11"/>
    <w:rsid w:val="00FD4B8B"/>
    <w:rsid w:val="00FD4C38"/>
    <w:rsid w:val="00FD4E1E"/>
    <w:rsid w:val="00FD54DA"/>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2CF2"/>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868"/>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2F41"/>
    <w:rsid w:val="00FF3AA1"/>
    <w:rsid w:val="00FF4467"/>
    <w:rsid w:val="00FF472B"/>
    <w:rsid w:val="00FF4CBE"/>
    <w:rsid w:val="00FF4D58"/>
    <w:rsid w:val="00FF4D76"/>
    <w:rsid w:val="00FF4F95"/>
    <w:rsid w:val="00FF51AF"/>
    <w:rsid w:val="00FF53FF"/>
    <w:rsid w:val="00FF6158"/>
    <w:rsid w:val="00FF69E0"/>
    <w:rsid w:val="00FF6D4C"/>
    <w:rsid w:val="00FF6ED7"/>
    <w:rsid w:val="00FF7521"/>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
    <w:basedOn w:val="a"/>
    <w:next w:val="a"/>
    <w:link w:val="a8"/>
    <w:qFormat/>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3GPP Caption Table 字符,Ca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0D1618"/>
    <w:pPr>
      <w:numPr>
        <w:numId w:val="9"/>
      </w:numPr>
      <w:spacing w:beforeLines="50" w:before="50" w:afterLines="50" w:after="50"/>
      <w:ind w:left="1134" w:hanging="1134"/>
    </w:pPr>
    <w:rPr>
      <w:rFonts w:eastAsia="宋体"/>
      <w:b/>
      <w:szCs w:val="20"/>
    </w:rPr>
  </w:style>
  <w:style w:type="character" w:customStyle="1" w:styleId="title30">
    <w:name w:val="title 3 字符"/>
    <w:link w:val="title3"/>
    <w:rsid w:val="00DB5779"/>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0D1618"/>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580640"/>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580640"/>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rsid w:val="00D761C7"/>
  </w:style>
  <w:style w:type="character" w:customStyle="1" w:styleId="fontstyle01">
    <w:name w:val="fontstyle01"/>
    <w:basedOn w:val="a1"/>
    <w:rsid w:val="002307B0"/>
    <w:rPr>
      <w:rFonts w:ascii="ArialMT" w:hAnsi="ArialMT" w:hint="default"/>
      <w:b w:val="0"/>
      <w:bCs w:val="0"/>
      <w:i w:val="0"/>
      <w:iCs w:val="0"/>
      <w:color w:val="000000"/>
      <w:sz w:val="22"/>
      <w:szCs w:val="22"/>
    </w:rPr>
  </w:style>
  <w:style w:type="paragraph" w:customStyle="1" w:styleId="3GPPAgreements">
    <w:name w:val="3GPP Agreements"/>
    <w:basedOn w:val="a"/>
    <w:link w:val="3GPPAgreementsChar"/>
    <w:qFormat/>
    <w:rsid w:val="002307B0"/>
    <w:pPr>
      <w:numPr>
        <w:numId w:val="30"/>
      </w:numPr>
      <w:overflowPunct/>
      <w:autoSpaceDE w:val="0"/>
      <w:autoSpaceDN w:val="0"/>
      <w:adjustRightInd w:val="0"/>
      <w:spacing w:before="60" w:after="60"/>
      <w:jc w:val="left"/>
      <w:textAlignment w:val="baseline"/>
    </w:pPr>
    <w:rPr>
      <w:rFonts w:eastAsia="宋体"/>
      <w:sz w:val="22"/>
      <w:szCs w:val="20"/>
    </w:rPr>
  </w:style>
  <w:style w:type="character" w:customStyle="1" w:styleId="3GPPAgreementsChar">
    <w:name w:val="3GPP Agreements Char"/>
    <w:link w:val="3GPPAgreements"/>
    <w:qFormat/>
    <w:rsid w:val="002307B0"/>
    <w:rPr>
      <w:sz w:val="22"/>
    </w:rPr>
  </w:style>
  <w:style w:type="paragraph" w:customStyle="1" w:styleId="MTDisplayEquation">
    <w:name w:val="MTDisplayEquation"/>
    <w:basedOn w:val="a"/>
    <w:next w:val="a"/>
    <w:link w:val="MTDisplayEquation0"/>
    <w:rsid w:val="002307B0"/>
    <w:pPr>
      <w:tabs>
        <w:tab w:val="center" w:pos="4540"/>
        <w:tab w:val="right" w:pos="9080"/>
      </w:tabs>
      <w:overflowPunct/>
      <w:spacing w:after="0"/>
      <w:jc w:val="left"/>
    </w:pPr>
  </w:style>
  <w:style w:type="character" w:customStyle="1" w:styleId="MTDisplayEquation0">
    <w:name w:val="MTDisplayEquation 字符"/>
    <w:basedOn w:val="a1"/>
    <w:link w:val="MTDisplayEquation"/>
    <w:rsid w:val="002307B0"/>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719199">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1056999">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514946">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21" Type="http://schemas.openxmlformats.org/officeDocument/2006/relationships/image" Target="media/image6.wmf"/><Relationship Id="rId42" Type="http://schemas.openxmlformats.org/officeDocument/2006/relationships/image" Target="media/image21.wmf"/><Relationship Id="rId47" Type="http://schemas.openxmlformats.org/officeDocument/2006/relationships/oleObject" Target="embeddings/oleObject9.bin"/><Relationship Id="rId63" Type="http://schemas.openxmlformats.org/officeDocument/2006/relationships/image" Target="media/image31.png"/><Relationship Id="rId68" Type="http://schemas.openxmlformats.org/officeDocument/2006/relationships/image" Target="media/image34.wmf"/><Relationship Id="rId16" Type="http://schemas.openxmlformats.org/officeDocument/2006/relationships/image" Target="media/image3.emf"/><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5.emf"/><Relationship Id="rId37" Type="http://schemas.openxmlformats.org/officeDocument/2006/relationships/oleObject" Target="embeddings/oleObject4.bin"/><Relationship Id="rId40" Type="http://schemas.openxmlformats.org/officeDocument/2006/relationships/image" Target="media/image20.wmf"/><Relationship Id="rId45" Type="http://schemas.openxmlformats.org/officeDocument/2006/relationships/oleObject" Target="embeddings/oleObject8.bin"/><Relationship Id="rId53" Type="http://schemas.openxmlformats.org/officeDocument/2006/relationships/image" Target="media/image26.wmf"/><Relationship Id="rId58" Type="http://schemas.openxmlformats.org/officeDocument/2006/relationships/oleObject" Target="embeddings/oleObject15.bin"/><Relationship Id="rId66" Type="http://schemas.openxmlformats.org/officeDocument/2006/relationships/image" Target="media/image33.wmf"/><Relationship Id="rId74" Type="http://schemas.openxmlformats.org/officeDocument/2006/relationships/image" Target="media/image38.emf"/><Relationship Id="rId5" Type="http://schemas.openxmlformats.org/officeDocument/2006/relationships/numbering" Target="numbering.xml"/><Relationship Id="rId61" Type="http://schemas.openxmlformats.org/officeDocument/2006/relationships/image" Target="media/image30.wmf"/><Relationship Id="rId19" Type="http://schemas.openxmlformats.org/officeDocument/2006/relationships/image" Target="media/image5.wmf"/><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package" Target="embeddings/Microsoft_Visio_Drawing1.vsdx"/><Relationship Id="rId43" Type="http://schemas.openxmlformats.org/officeDocument/2006/relationships/oleObject" Target="embeddings/oleObject7.bin"/><Relationship Id="rId48" Type="http://schemas.openxmlformats.org/officeDocument/2006/relationships/image" Target="media/image24.wmf"/><Relationship Id="rId56" Type="http://schemas.openxmlformats.org/officeDocument/2006/relationships/oleObject" Target="embeddings/oleObject14.bin"/><Relationship Id="rId64" Type="http://schemas.openxmlformats.org/officeDocument/2006/relationships/image" Target="media/image32.emf"/><Relationship Id="rId69" Type="http://schemas.openxmlformats.org/officeDocument/2006/relationships/oleObject" Target="embeddings/oleObject18.bin"/><Relationship Id="rId8" Type="http://schemas.openxmlformats.org/officeDocument/2006/relationships/webSettings" Target="webSettings.xml"/><Relationship Id="rId51" Type="http://schemas.openxmlformats.org/officeDocument/2006/relationships/oleObject" Target="embeddings/oleObject11.bin"/><Relationship Id="rId72" Type="http://schemas.openxmlformats.org/officeDocument/2006/relationships/image" Target="media/image37.emf"/><Relationship Id="rId3" Type="http://schemas.openxmlformats.org/officeDocument/2006/relationships/customXml" Target="../customXml/item3.xml"/><Relationship Id="rId12" Type="http://schemas.openxmlformats.org/officeDocument/2006/relationships/image" Target="../../../../../../cmcc/AppData/Roaming/Foxmail7/Temp-9192-20220519203036/Attach/image003(05-20-17-49-42).png" TargetMode="External"/><Relationship Id="rId17" Type="http://schemas.openxmlformats.org/officeDocument/2006/relationships/image" Target="media/image4.emf"/><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29.emf"/><Relationship Id="rId67" Type="http://schemas.openxmlformats.org/officeDocument/2006/relationships/oleObject" Target="embeddings/oleObject17.bin"/><Relationship Id="rId20" Type="http://schemas.openxmlformats.org/officeDocument/2006/relationships/oleObject" Target="embeddings/oleObject1.bin"/><Relationship Id="rId41" Type="http://schemas.openxmlformats.org/officeDocument/2006/relationships/oleObject" Target="embeddings/oleObject6.bin"/><Relationship Id="rId54" Type="http://schemas.openxmlformats.org/officeDocument/2006/relationships/oleObject" Target="embeddings/oleObject13.bin"/><Relationship Id="rId62" Type="http://schemas.openxmlformats.org/officeDocument/2006/relationships/oleObject" Target="embeddings/oleObject16.bin"/><Relationship Id="rId70" Type="http://schemas.openxmlformats.org/officeDocument/2006/relationships/image" Target="media/image35.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cmcc/AppData/Roaming/Foxmail7/Temp-9192-20220519203036/Attach/image005(05-20-17-49-42).png" TargetMode="External"/><Relationship Id="rId23" Type="http://schemas.openxmlformats.org/officeDocument/2006/relationships/image" Target="media/image7.wmf"/><Relationship Id="rId28" Type="http://schemas.openxmlformats.org/officeDocument/2006/relationships/image" Target="media/image11.png"/><Relationship Id="rId36" Type="http://schemas.openxmlformats.org/officeDocument/2006/relationships/image" Target="media/image18.wmf"/><Relationship Id="rId49" Type="http://schemas.openxmlformats.org/officeDocument/2006/relationships/oleObject" Target="embeddings/oleObject10.bin"/><Relationship Id="rId57" Type="http://schemas.openxmlformats.org/officeDocument/2006/relationships/image" Target="media/image28.wmf"/><Relationship Id="rId10" Type="http://schemas.openxmlformats.org/officeDocument/2006/relationships/endnotes" Target="endnotes.xml"/><Relationship Id="rId31" Type="http://schemas.openxmlformats.org/officeDocument/2006/relationships/image" Target="media/image14.png"/><Relationship Id="rId44" Type="http://schemas.openxmlformats.org/officeDocument/2006/relationships/image" Target="media/image22.wmf"/><Relationship Id="rId52" Type="http://schemas.openxmlformats.org/officeDocument/2006/relationships/oleObject" Target="embeddings/oleObject12.bin"/><Relationship Id="rId60" Type="http://schemas.openxmlformats.org/officeDocument/2006/relationships/package" Target="embeddings/Microsoft_Visio_Drawing2.vsdx"/><Relationship Id="rId65" Type="http://schemas.openxmlformats.org/officeDocument/2006/relationships/package" Target="embeddings/Microsoft_Visio_Drawing3.vsdx"/><Relationship Id="rId73" Type="http://schemas.openxmlformats.org/officeDocument/2006/relationships/package" Target="embeddings/Microsoft_Visio_Drawing4.vsdx"/><Relationship Id="rId9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cmcc/AppData/Roaming/Foxmail7/Temp-9192-20220519203036/Attach/image003(05-20-17-49-42).png" TargetMode="External"/><Relationship Id="rId18" Type="http://schemas.openxmlformats.org/officeDocument/2006/relationships/package" Target="embeddings/Microsoft_Visio_Drawing.vsdx"/><Relationship Id="rId39" Type="http://schemas.openxmlformats.org/officeDocument/2006/relationships/oleObject" Target="embeddings/oleObject5.bin"/><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image" Target="media/image27.wmf"/><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image" Target="media/image36.png"/><Relationship Id="rId2" Type="http://schemas.openxmlformats.org/officeDocument/2006/relationships/customXml" Target="../customXml/item2.xml"/><Relationship Id="rId29"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58893B-AE3F-49A2-9AF1-1B665D24E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25</Pages>
  <Words>11124</Words>
  <Characters>63410</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142</cp:revision>
  <cp:lastPrinted>2011-08-03T09:36:00Z</cp:lastPrinted>
  <dcterms:created xsi:type="dcterms:W3CDTF">2022-08-10T22:09:00Z</dcterms:created>
  <dcterms:modified xsi:type="dcterms:W3CDTF">2022-08-12T11:54:00Z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